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2EA06" w14:textId="77777777" w:rsidR="003C7683" w:rsidRDefault="00000000">
      <w:pPr>
        <w:jc w:val="center"/>
        <w:rPr>
          <w:b/>
          <w:bCs/>
          <w:sz w:val="24"/>
          <w:szCs w:val="24"/>
        </w:rPr>
      </w:pPr>
      <w:r>
        <w:rPr>
          <w:b/>
          <w:bCs/>
          <w:sz w:val="24"/>
          <w:szCs w:val="24"/>
        </w:rPr>
        <w:t>FORMULARUL ZONELOR PRIORITARE PENTRU BIODIVERSITATE</w:t>
      </w:r>
    </w:p>
    <w:p w14:paraId="1AD8CE29" w14:textId="77777777" w:rsidR="003C7683" w:rsidRDefault="00000000">
      <w:pPr>
        <w:rPr>
          <w:b/>
          <w:bCs/>
          <w:sz w:val="24"/>
          <w:szCs w:val="24"/>
        </w:rPr>
      </w:pPr>
      <w:r>
        <w:rPr>
          <w:b/>
          <w:bCs/>
          <w:sz w:val="24"/>
          <w:szCs w:val="24"/>
        </w:rPr>
        <w:t>1. Identificarea Zonelor Prioritare pentru Biodiversitate (ZPB)</w:t>
      </w:r>
    </w:p>
    <w:p w14:paraId="0A69B68B" w14:textId="77777777" w:rsidR="003C7683" w:rsidRDefault="003C7683"/>
    <w:p w14:paraId="148C9617" w14:textId="77777777" w:rsidR="003C7683" w:rsidRDefault="00000000">
      <w:r>
        <w:rPr>
          <w:b/>
          <w:bCs/>
          <w:sz w:val="22"/>
          <w:szCs w:val="22"/>
        </w:rPr>
        <w:t>1.1. Codul ZPB*</w:t>
      </w:r>
    </w:p>
    <w:p w14:paraId="7066AE8B"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RONPA0002ZPB</w:t>
      </w:r>
    </w:p>
    <w:p w14:paraId="2E43018F" w14:textId="77777777" w:rsidR="003C7683" w:rsidRDefault="00000000">
      <w:r>
        <w:rPr>
          <w:i/>
          <w:iCs/>
          <w:color w:val="808080"/>
        </w:rPr>
        <w:t>*Codare temporară, aceasta va fi actualizată conform specificațiilor de raportare</w:t>
      </w:r>
    </w:p>
    <w:p w14:paraId="5B9F968D" w14:textId="77777777" w:rsidR="003C7683" w:rsidRDefault="00000000">
      <w:pPr>
        <w:rPr>
          <w:b/>
          <w:bCs/>
          <w:sz w:val="22"/>
          <w:szCs w:val="22"/>
        </w:rPr>
      </w:pPr>
      <w:r>
        <w:rPr>
          <w:b/>
          <w:bCs/>
          <w:sz w:val="22"/>
          <w:szCs w:val="22"/>
        </w:rPr>
        <w:t>1.2. Denumire ZPB</w:t>
      </w:r>
    </w:p>
    <w:p w14:paraId="145F83A1"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Național Retezat</w:t>
      </w:r>
    </w:p>
    <w:p w14:paraId="2F497A40" w14:textId="77777777" w:rsidR="003C7683" w:rsidRDefault="00000000">
      <w:r>
        <w:rPr>
          <w:b/>
          <w:bCs/>
          <w:sz w:val="22"/>
          <w:szCs w:val="22"/>
        </w:rPr>
        <w:t>1.3. Încadrarea ZPB în:</w:t>
      </w:r>
    </w:p>
    <w:p w14:paraId="30E3BD05" w14:textId="77777777" w:rsidR="003C7683" w:rsidRDefault="00000000">
      <w:sdt>
        <w:sdtPr>
          <w:tag w:val="goog_rdk_0"/>
          <w:id w:val="424701217"/>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BD74581" w14:textId="77777777" w:rsidR="003C7683" w:rsidRDefault="00000000">
      <w:sdt>
        <w:sdtPr>
          <w:tag w:val="goog_rdk_1"/>
          <w:id w:val="-1858960256"/>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C9233C9" w14:textId="77777777" w:rsidR="003C7683" w:rsidRDefault="00000000">
      <w:sdt>
        <w:sdtPr>
          <w:tag w:val="goog_rdk_2"/>
          <w:id w:val="295775998"/>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C7683" w14:paraId="6BC629BF" w14:textId="77777777">
        <w:tc>
          <w:tcPr>
            <w:tcW w:w="4500" w:type="dxa"/>
          </w:tcPr>
          <w:p w14:paraId="0FD9A2A1" w14:textId="77777777" w:rsidR="003C7683" w:rsidRDefault="00000000">
            <w:r>
              <w:rPr>
                <w:b/>
                <w:bCs/>
                <w:sz w:val="22"/>
                <w:szCs w:val="22"/>
              </w:rPr>
              <w:t>1.4. Data completării</w:t>
            </w:r>
          </w:p>
        </w:tc>
        <w:tc>
          <w:tcPr>
            <w:tcW w:w="4500" w:type="dxa"/>
          </w:tcPr>
          <w:p w14:paraId="2B40B0AA" w14:textId="77777777" w:rsidR="003C7683" w:rsidRDefault="00000000">
            <w:r>
              <w:rPr>
                <w:b/>
                <w:bCs/>
                <w:sz w:val="22"/>
                <w:szCs w:val="22"/>
              </w:rPr>
              <w:t>1.5. Data actualizării</w:t>
            </w:r>
          </w:p>
        </w:tc>
      </w:tr>
      <w:tr w:rsidR="003C7683" w14:paraId="45828FFD" w14:textId="77777777">
        <w:tc>
          <w:tcPr>
            <w:tcW w:w="4500" w:type="dxa"/>
          </w:tcPr>
          <w:p w14:paraId="2C3C62DF" w14:textId="77777777" w:rsidR="003C7683" w:rsidRDefault="003C7683"/>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683" w14:paraId="08682348" w14:textId="77777777">
              <w:tc>
                <w:tcPr>
                  <w:tcW w:w="300" w:type="dxa"/>
                </w:tcPr>
                <w:p w14:paraId="23A9E0CD" w14:textId="77777777" w:rsidR="003C7683" w:rsidRDefault="00000000">
                  <w:pPr>
                    <w:jc w:val="center"/>
                  </w:pPr>
                  <w:r>
                    <w:rPr>
                      <w:sz w:val="22"/>
                      <w:szCs w:val="22"/>
                    </w:rPr>
                    <w:t>2</w:t>
                  </w:r>
                </w:p>
              </w:tc>
              <w:tc>
                <w:tcPr>
                  <w:tcW w:w="300" w:type="dxa"/>
                </w:tcPr>
                <w:p w14:paraId="4721DF81" w14:textId="77777777" w:rsidR="003C7683" w:rsidRDefault="00000000">
                  <w:pPr>
                    <w:jc w:val="center"/>
                  </w:pPr>
                  <w:r>
                    <w:rPr>
                      <w:sz w:val="22"/>
                      <w:szCs w:val="22"/>
                    </w:rPr>
                    <w:t>0</w:t>
                  </w:r>
                </w:p>
              </w:tc>
              <w:tc>
                <w:tcPr>
                  <w:tcW w:w="300" w:type="dxa"/>
                </w:tcPr>
                <w:p w14:paraId="79883931" w14:textId="77777777" w:rsidR="003C7683" w:rsidRDefault="00000000">
                  <w:pPr>
                    <w:jc w:val="center"/>
                  </w:pPr>
                  <w:r>
                    <w:rPr>
                      <w:sz w:val="22"/>
                      <w:szCs w:val="22"/>
                    </w:rPr>
                    <w:t>2</w:t>
                  </w:r>
                </w:p>
              </w:tc>
              <w:tc>
                <w:tcPr>
                  <w:tcW w:w="300" w:type="dxa"/>
                </w:tcPr>
                <w:p w14:paraId="7A070B20" w14:textId="77777777" w:rsidR="003C7683" w:rsidRDefault="00000000">
                  <w:pPr>
                    <w:jc w:val="center"/>
                  </w:pPr>
                  <w:r>
                    <w:t>6</w:t>
                  </w:r>
                </w:p>
              </w:tc>
              <w:tc>
                <w:tcPr>
                  <w:tcW w:w="300" w:type="dxa"/>
                </w:tcPr>
                <w:p w14:paraId="7B42D46A" w14:textId="77777777" w:rsidR="003C7683" w:rsidRDefault="00000000">
                  <w:pPr>
                    <w:jc w:val="center"/>
                  </w:pPr>
                  <w:r>
                    <w:rPr>
                      <w:sz w:val="22"/>
                      <w:szCs w:val="22"/>
                    </w:rPr>
                    <w:t>0</w:t>
                  </w:r>
                </w:p>
              </w:tc>
              <w:tc>
                <w:tcPr>
                  <w:tcW w:w="300" w:type="dxa"/>
                </w:tcPr>
                <w:p w14:paraId="4DDBE835" w14:textId="77777777" w:rsidR="003C7683" w:rsidRDefault="00000000">
                  <w:pPr>
                    <w:jc w:val="center"/>
                  </w:pPr>
                  <w:r>
                    <w:t>4</w:t>
                  </w:r>
                </w:p>
              </w:tc>
            </w:tr>
            <w:tr w:rsidR="003C7683" w14:paraId="4FDE77A8" w14:textId="77777777">
              <w:tc>
                <w:tcPr>
                  <w:tcW w:w="300" w:type="dxa"/>
                </w:tcPr>
                <w:p w14:paraId="1E1E3575" w14:textId="77777777" w:rsidR="003C7683" w:rsidRDefault="00000000">
                  <w:pPr>
                    <w:jc w:val="center"/>
                  </w:pPr>
                  <w:r>
                    <w:rPr>
                      <w:sz w:val="22"/>
                      <w:szCs w:val="22"/>
                    </w:rPr>
                    <w:t>Y</w:t>
                  </w:r>
                </w:p>
              </w:tc>
              <w:tc>
                <w:tcPr>
                  <w:tcW w:w="300" w:type="dxa"/>
                </w:tcPr>
                <w:p w14:paraId="07F59B1B" w14:textId="77777777" w:rsidR="003C7683" w:rsidRDefault="00000000">
                  <w:pPr>
                    <w:jc w:val="center"/>
                  </w:pPr>
                  <w:r>
                    <w:rPr>
                      <w:sz w:val="22"/>
                      <w:szCs w:val="22"/>
                    </w:rPr>
                    <w:t>Y</w:t>
                  </w:r>
                </w:p>
              </w:tc>
              <w:tc>
                <w:tcPr>
                  <w:tcW w:w="300" w:type="dxa"/>
                </w:tcPr>
                <w:p w14:paraId="744C06DD" w14:textId="77777777" w:rsidR="003C7683" w:rsidRDefault="00000000">
                  <w:pPr>
                    <w:jc w:val="center"/>
                  </w:pPr>
                  <w:r>
                    <w:rPr>
                      <w:sz w:val="22"/>
                      <w:szCs w:val="22"/>
                    </w:rPr>
                    <w:t>Y</w:t>
                  </w:r>
                </w:p>
              </w:tc>
              <w:tc>
                <w:tcPr>
                  <w:tcW w:w="300" w:type="dxa"/>
                </w:tcPr>
                <w:p w14:paraId="23B044FF" w14:textId="77777777" w:rsidR="003C7683" w:rsidRDefault="00000000">
                  <w:pPr>
                    <w:jc w:val="center"/>
                  </w:pPr>
                  <w:r>
                    <w:rPr>
                      <w:sz w:val="22"/>
                      <w:szCs w:val="22"/>
                    </w:rPr>
                    <w:t>Y</w:t>
                  </w:r>
                </w:p>
              </w:tc>
              <w:tc>
                <w:tcPr>
                  <w:tcW w:w="300" w:type="dxa"/>
                </w:tcPr>
                <w:p w14:paraId="3C53B617" w14:textId="77777777" w:rsidR="003C7683" w:rsidRDefault="00000000">
                  <w:pPr>
                    <w:jc w:val="center"/>
                  </w:pPr>
                  <w:r>
                    <w:rPr>
                      <w:sz w:val="22"/>
                      <w:szCs w:val="22"/>
                    </w:rPr>
                    <w:t>M</w:t>
                  </w:r>
                </w:p>
              </w:tc>
              <w:tc>
                <w:tcPr>
                  <w:tcW w:w="300" w:type="dxa"/>
                </w:tcPr>
                <w:p w14:paraId="727D66D2" w14:textId="77777777" w:rsidR="003C7683" w:rsidRDefault="00000000">
                  <w:pPr>
                    <w:jc w:val="center"/>
                  </w:pPr>
                  <w:r>
                    <w:rPr>
                      <w:sz w:val="22"/>
                      <w:szCs w:val="22"/>
                    </w:rPr>
                    <w:t>M</w:t>
                  </w:r>
                </w:p>
              </w:tc>
            </w:tr>
          </w:tbl>
          <w:p w14:paraId="24A13B21" w14:textId="77777777" w:rsidR="003C7683" w:rsidRDefault="003C7683"/>
        </w:tc>
        <w:tc>
          <w:tcPr>
            <w:tcW w:w="4500" w:type="dxa"/>
          </w:tcPr>
          <w:p w14:paraId="58662552" w14:textId="77777777" w:rsidR="003C7683" w:rsidRDefault="003C7683"/>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683" w14:paraId="5DE79004" w14:textId="77777777">
              <w:tc>
                <w:tcPr>
                  <w:tcW w:w="300" w:type="dxa"/>
                </w:tcPr>
                <w:p w14:paraId="61B2ADCD" w14:textId="77777777" w:rsidR="003C7683" w:rsidRDefault="003C7683">
                  <w:pPr>
                    <w:jc w:val="center"/>
                  </w:pPr>
                </w:p>
              </w:tc>
              <w:tc>
                <w:tcPr>
                  <w:tcW w:w="300" w:type="dxa"/>
                </w:tcPr>
                <w:p w14:paraId="1EC28AB5" w14:textId="77777777" w:rsidR="003C7683" w:rsidRDefault="003C7683">
                  <w:pPr>
                    <w:jc w:val="center"/>
                  </w:pPr>
                </w:p>
              </w:tc>
              <w:tc>
                <w:tcPr>
                  <w:tcW w:w="300" w:type="dxa"/>
                </w:tcPr>
                <w:p w14:paraId="2850178C" w14:textId="77777777" w:rsidR="003C7683" w:rsidRDefault="003C7683">
                  <w:pPr>
                    <w:jc w:val="center"/>
                  </w:pPr>
                </w:p>
              </w:tc>
              <w:tc>
                <w:tcPr>
                  <w:tcW w:w="300" w:type="dxa"/>
                </w:tcPr>
                <w:p w14:paraId="23A42EE0" w14:textId="77777777" w:rsidR="003C7683" w:rsidRDefault="003C7683">
                  <w:pPr>
                    <w:jc w:val="center"/>
                  </w:pPr>
                </w:p>
              </w:tc>
              <w:tc>
                <w:tcPr>
                  <w:tcW w:w="300" w:type="dxa"/>
                </w:tcPr>
                <w:p w14:paraId="6CA7191F" w14:textId="77777777" w:rsidR="003C7683" w:rsidRDefault="003C7683">
                  <w:pPr>
                    <w:jc w:val="center"/>
                  </w:pPr>
                </w:p>
              </w:tc>
              <w:tc>
                <w:tcPr>
                  <w:tcW w:w="300" w:type="dxa"/>
                </w:tcPr>
                <w:p w14:paraId="617B9A9E" w14:textId="77777777" w:rsidR="003C7683" w:rsidRDefault="003C7683">
                  <w:pPr>
                    <w:jc w:val="center"/>
                  </w:pPr>
                </w:p>
              </w:tc>
            </w:tr>
            <w:tr w:rsidR="003C7683" w14:paraId="02744B0A" w14:textId="77777777">
              <w:tc>
                <w:tcPr>
                  <w:tcW w:w="300" w:type="dxa"/>
                </w:tcPr>
                <w:p w14:paraId="178CC385" w14:textId="77777777" w:rsidR="003C7683" w:rsidRDefault="00000000">
                  <w:pPr>
                    <w:jc w:val="center"/>
                  </w:pPr>
                  <w:r>
                    <w:rPr>
                      <w:sz w:val="22"/>
                      <w:szCs w:val="22"/>
                    </w:rPr>
                    <w:t>Y</w:t>
                  </w:r>
                </w:p>
              </w:tc>
              <w:tc>
                <w:tcPr>
                  <w:tcW w:w="300" w:type="dxa"/>
                </w:tcPr>
                <w:p w14:paraId="0E358589" w14:textId="77777777" w:rsidR="003C7683" w:rsidRDefault="00000000">
                  <w:pPr>
                    <w:jc w:val="center"/>
                  </w:pPr>
                  <w:r>
                    <w:rPr>
                      <w:sz w:val="22"/>
                      <w:szCs w:val="22"/>
                    </w:rPr>
                    <w:t>Y</w:t>
                  </w:r>
                </w:p>
              </w:tc>
              <w:tc>
                <w:tcPr>
                  <w:tcW w:w="300" w:type="dxa"/>
                </w:tcPr>
                <w:p w14:paraId="36507F6F" w14:textId="77777777" w:rsidR="003C7683" w:rsidRDefault="00000000">
                  <w:pPr>
                    <w:jc w:val="center"/>
                  </w:pPr>
                  <w:r>
                    <w:rPr>
                      <w:sz w:val="22"/>
                      <w:szCs w:val="22"/>
                    </w:rPr>
                    <w:t>Y</w:t>
                  </w:r>
                </w:p>
              </w:tc>
              <w:tc>
                <w:tcPr>
                  <w:tcW w:w="300" w:type="dxa"/>
                </w:tcPr>
                <w:p w14:paraId="493594AC" w14:textId="77777777" w:rsidR="003C7683" w:rsidRDefault="00000000">
                  <w:pPr>
                    <w:jc w:val="center"/>
                  </w:pPr>
                  <w:r>
                    <w:rPr>
                      <w:sz w:val="22"/>
                      <w:szCs w:val="22"/>
                    </w:rPr>
                    <w:t>Y</w:t>
                  </w:r>
                </w:p>
              </w:tc>
              <w:tc>
                <w:tcPr>
                  <w:tcW w:w="300" w:type="dxa"/>
                </w:tcPr>
                <w:p w14:paraId="27957209" w14:textId="77777777" w:rsidR="003C7683" w:rsidRDefault="00000000">
                  <w:pPr>
                    <w:jc w:val="center"/>
                  </w:pPr>
                  <w:r>
                    <w:rPr>
                      <w:sz w:val="22"/>
                      <w:szCs w:val="22"/>
                    </w:rPr>
                    <w:t>M</w:t>
                  </w:r>
                </w:p>
              </w:tc>
              <w:tc>
                <w:tcPr>
                  <w:tcW w:w="300" w:type="dxa"/>
                </w:tcPr>
                <w:p w14:paraId="2B449E29" w14:textId="77777777" w:rsidR="003C7683" w:rsidRDefault="00000000">
                  <w:pPr>
                    <w:jc w:val="center"/>
                  </w:pPr>
                  <w:r>
                    <w:rPr>
                      <w:sz w:val="22"/>
                      <w:szCs w:val="22"/>
                    </w:rPr>
                    <w:t>M</w:t>
                  </w:r>
                </w:p>
              </w:tc>
            </w:tr>
          </w:tbl>
          <w:p w14:paraId="426F5E54" w14:textId="77777777" w:rsidR="003C7683" w:rsidRDefault="003C7683"/>
        </w:tc>
      </w:tr>
    </w:tbl>
    <w:p w14:paraId="3CDAB4BA" w14:textId="77777777" w:rsidR="003C7683" w:rsidRDefault="003C7683"/>
    <w:p w14:paraId="2D5418EA" w14:textId="77777777" w:rsidR="003C7683" w:rsidRDefault="00000000">
      <w:r>
        <w:rPr>
          <w:b/>
          <w:bCs/>
          <w:sz w:val="22"/>
          <w:szCs w:val="22"/>
        </w:rPr>
        <w:t>1.6. Responsabili - Nume/Organizație:</w:t>
      </w:r>
    </w:p>
    <w:p w14:paraId="0E4C9E94"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6C57E1" w14:textId="77777777" w:rsidR="003C7683" w:rsidRDefault="003C7683"/>
    <w:p w14:paraId="53740A7C" w14:textId="77777777" w:rsidR="003C7683"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C7683" w14:paraId="6BB39335" w14:textId="77777777">
        <w:tc>
          <w:tcPr>
            <w:tcW w:w="4466" w:type="dxa"/>
          </w:tcPr>
          <w:p w14:paraId="25C31648" w14:textId="77777777" w:rsidR="003C7683" w:rsidRDefault="00000000">
            <w:r>
              <w:rPr>
                <w:sz w:val="22"/>
                <w:szCs w:val="22"/>
              </w:rPr>
              <w:t>Data desemnării ca ZPB:</w:t>
            </w:r>
          </w:p>
        </w:tc>
        <w:tc>
          <w:tcPr>
            <w:tcW w:w="4534" w:type="dxa"/>
          </w:tcPr>
          <w:p w14:paraId="483A9CD3" w14:textId="77777777" w:rsidR="003C7683" w:rsidRDefault="003C7683">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7683" w14:paraId="7D4FDCD4" w14:textId="77777777">
              <w:tc>
                <w:tcPr>
                  <w:tcW w:w="300" w:type="dxa"/>
                </w:tcPr>
                <w:p w14:paraId="0B9F2E3C" w14:textId="77777777" w:rsidR="003C7683" w:rsidRDefault="00000000">
                  <w:pPr>
                    <w:jc w:val="center"/>
                  </w:pPr>
                  <w:r>
                    <w:rPr>
                      <w:sz w:val="22"/>
                      <w:szCs w:val="22"/>
                    </w:rPr>
                    <w:t xml:space="preserve"> </w:t>
                  </w:r>
                </w:p>
              </w:tc>
              <w:tc>
                <w:tcPr>
                  <w:tcW w:w="300" w:type="dxa"/>
                </w:tcPr>
                <w:p w14:paraId="74BD76A1" w14:textId="77777777" w:rsidR="003C7683" w:rsidRDefault="00000000">
                  <w:pPr>
                    <w:jc w:val="center"/>
                  </w:pPr>
                  <w:r>
                    <w:rPr>
                      <w:sz w:val="22"/>
                      <w:szCs w:val="22"/>
                    </w:rPr>
                    <w:t xml:space="preserve"> </w:t>
                  </w:r>
                </w:p>
              </w:tc>
              <w:tc>
                <w:tcPr>
                  <w:tcW w:w="300" w:type="dxa"/>
                </w:tcPr>
                <w:p w14:paraId="237CFF98" w14:textId="77777777" w:rsidR="003C7683" w:rsidRDefault="00000000">
                  <w:pPr>
                    <w:jc w:val="center"/>
                  </w:pPr>
                  <w:r>
                    <w:rPr>
                      <w:sz w:val="22"/>
                      <w:szCs w:val="22"/>
                    </w:rPr>
                    <w:t xml:space="preserve"> </w:t>
                  </w:r>
                </w:p>
              </w:tc>
              <w:tc>
                <w:tcPr>
                  <w:tcW w:w="300" w:type="dxa"/>
                </w:tcPr>
                <w:p w14:paraId="0D661C80" w14:textId="77777777" w:rsidR="003C7683" w:rsidRDefault="00000000">
                  <w:pPr>
                    <w:jc w:val="center"/>
                  </w:pPr>
                  <w:r>
                    <w:rPr>
                      <w:sz w:val="22"/>
                      <w:szCs w:val="22"/>
                    </w:rPr>
                    <w:t xml:space="preserve"> </w:t>
                  </w:r>
                </w:p>
              </w:tc>
              <w:tc>
                <w:tcPr>
                  <w:tcW w:w="300" w:type="dxa"/>
                </w:tcPr>
                <w:p w14:paraId="21600968" w14:textId="77777777" w:rsidR="003C7683" w:rsidRDefault="00000000">
                  <w:pPr>
                    <w:jc w:val="center"/>
                  </w:pPr>
                  <w:r>
                    <w:rPr>
                      <w:sz w:val="22"/>
                      <w:szCs w:val="22"/>
                    </w:rPr>
                    <w:t xml:space="preserve"> </w:t>
                  </w:r>
                </w:p>
              </w:tc>
              <w:tc>
                <w:tcPr>
                  <w:tcW w:w="300" w:type="dxa"/>
                </w:tcPr>
                <w:p w14:paraId="7C55A961" w14:textId="77777777" w:rsidR="003C7683" w:rsidRDefault="00000000">
                  <w:pPr>
                    <w:jc w:val="center"/>
                  </w:pPr>
                  <w:r>
                    <w:rPr>
                      <w:sz w:val="22"/>
                      <w:szCs w:val="22"/>
                    </w:rPr>
                    <w:t xml:space="preserve"> </w:t>
                  </w:r>
                </w:p>
              </w:tc>
            </w:tr>
            <w:tr w:rsidR="003C7683" w14:paraId="0536F907" w14:textId="77777777">
              <w:tc>
                <w:tcPr>
                  <w:tcW w:w="300" w:type="dxa"/>
                </w:tcPr>
                <w:p w14:paraId="7BD7B51C" w14:textId="77777777" w:rsidR="003C7683" w:rsidRDefault="00000000">
                  <w:pPr>
                    <w:jc w:val="center"/>
                  </w:pPr>
                  <w:r>
                    <w:rPr>
                      <w:sz w:val="22"/>
                      <w:szCs w:val="22"/>
                    </w:rPr>
                    <w:t>Y</w:t>
                  </w:r>
                </w:p>
              </w:tc>
              <w:tc>
                <w:tcPr>
                  <w:tcW w:w="300" w:type="dxa"/>
                </w:tcPr>
                <w:p w14:paraId="1D4BFC5E" w14:textId="77777777" w:rsidR="003C7683" w:rsidRDefault="00000000">
                  <w:pPr>
                    <w:jc w:val="center"/>
                  </w:pPr>
                  <w:r>
                    <w:rPr>
                      <w:sz w:val="22"/>
                      <w:szCs w:val="22"/>
                    </w:rPr>
                    <w:t>Y</w:t>
                  </w:r>
                </w:p>
              </w:tc>
              <w:tc>
                <w:tcPr>
                  <w:tcW w:w="300" w:type="dxa"/>
                </w:tcPr>
                <w:p w14:paraId="071D6C1B" w14:textId="77777777" w:rsidR="003C7683" w:rsidRDefault="00000000">
                  <w:pPr>
                    <w:jc w:val="center"/>
                  </w:pPr>
                  <w:r>
                    <w:rPr>
                      <w:sz w:val="22"/>
                      <w:szCs w:val="22"/>
                    </w:rPr>
                    <w:t>Y</w:t>
                  </w:r>
                </w:p>
              </w:tc>
              <w:tc>
                <w:tcPr>
                  <w:tcW w:w="300" w:type="dxa"/>
                </w:tcPr>
                <w:p w14:paraId="0EC90601" w14:textId="77777777" w:rsidR="003C7683" w:rsidRDefault="00000000">
                  <w:pPr>
                    <w:jc w:val="center"/>
                  </w:pPr>
                  <w:r>
                    <w:rPr>
                      <w:sz w:val="22"/>
                      <w:szCs w:val="22"/>
                    </w:rPr>
                    <w:t>Y</w:t>
                  </w:r>
                </w:p>
              </w:tc>
              <w:tc>
                <w:tcPr>
                  <w:tcW w:w="300" w:type="dxa"/>
                </w:tcPr>
                <w:p w14:paraId="50F7FEB2" w14:textId="77777777" w:rsidR="003C7683" w:rsidRDefault="00000000">
                  <w:pPr>
                    <w:jc w:val="center"/>
                  </w:pPr>
                  <w:r>
                    <w:rPr>
                      <w:sz w:val="22"/>
                      <w:szCs w:val="22"/>
                    </w:rPr>
                    <w:t>M</w:t>
                  </w:r>
                </w:p>
              </w:tc>
              <w:tc>
                <w:tcPr>
                  <w:tcW w:w="300" w:type="dxa"/>
                </w:tcPr>
                <w:p w14:paraId="54F2E48E" w14:textId="77777777" w:rsidR="003C7683" w:rsidRDefault="00000000">
                  <w:pPr>
                    <w:jc w:val="center"/>
                  </w:pPr>
                  <w:r>
                    <w:rPr>
                      <w:sz w:val="22"/>
                      <w:szCs w:val="22"/>
                    </w:rPr>
                    <w:t>M</w:t>
                  </w:r>
                </w:p>
              </w:tc>
            </w:tr>
          </w:tbl>
          <w:p w14:paraId="28FC2210" w14:textId="77777777" w:rsidR="003C7683" w:rsidRDefault="003C7683"/>
        </w:tc>
      </w:tr>
    </w:tbl>
    <w:p w14:paraId="63233876" w14:textId="77777777" w:rsidR="003C7683" w:rsidRDefault="003C7683"/>
    <w:p w14:paraId="5939E966" w14:textId="77777777" w:rsidR="003C7683" w:rsidRDefault="00000000">
      <w:r>
        <w:rPr>
          <w:sz w:val="22"/>
          <w:szCs w:val="22"/>
        </w:rPr>
        <w:t>Referința legală națională a desemnării ZPB:</w:t>
      </w:r>
    </w:p>
    <w:p w14:paraId="1DBBC26D" w14:textId="77777777" w:rsidR="003C7683" w:rsidRDefault="003C7683">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471E974E" w14:textId="77777777" w:rsidR="003C7683" w:rsidRDefault="003C7683"/>
    <w:p w14:paraId="7B9F5EA7" w14:textId="77777777" w:rsidR="003C7683" w:rsidRDefault="003C7683"/>
    <w:p w14:paraId="2BFF2C46" w14:textId="77777777" w:rsidR="003C7683" w:rsidRDefault="00000000">
      <w:pPr>
        <w:jc w:val="center"/>
      </w:pPr>
      <w:r>
        <w:rPr>
          <w:b/>
          <w:bCs/>
          <w:sz w:val="22"/>
          <w:szCs w:val="22"/>
        </w:rPr>
        <w:t>2. Localizarea Zonelor Prioritare pentru Biodiversitate (ZPB)</w:t>
      </w:r>
    </w:p>
    <w:p w14:paraId="775239CA" w14:textId="77777777" w:rsidR="003C7683" w:rsidRDefault="00000000">
      <w:pPr>
        <w:rPr>
          <w:sz w:val="22"/>
          <w:szCs w:val="22"/>
        </w:rPr>
      </w:pPr>
      <w:r>
        <w:rPr>
          <w:b/>
          <w:bCs/>
          <w:sz w:val="22"/>
          <w:szCs w:val="22"/>
        </w:rPr>
        <w:t>2.1. Suprafața totală a ZPB (ha)</w:t>
      </w:r>
    </w:p>
    <w:p w14:paraId="287FFBB6" w14:textId="16DA728A"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29.700,56</w:t>
      </w:r>
    </w:p>
    <w:p w14:paraId="50E83C60" w14:textId="77777777" w:rsidR="003C7683" w:rsidRDefault="003C7683"/>
    <w:p w14:paraId="7860FEBF" w14:textId="77777777" w:rsidR="003C7683" w:rsidRDefault="00000000">
      <w:r>
        <w:rPr>
          <w:b/>
          <w:bCs/>
          <w:sz w:val="22"/>
          <w:szCs w:val="22"/>
        </w:rPr>
        <w:t>2.2. Procentul ocupat de ZPB din suprafața totală a ariei naturale protejate</w:t>
      </w:r>
    </w:p>
    <w:p w14:paraId="3C19D75A" w14:textId="27AED98E" w:rsidR="003C7683" w:rsidRDefault="006C092C">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77,51%</w:t>
      </w:r>
    </w:p>
    <w:p w14:paraId="46677C2D" w14:textId="77777777" w:rsidR="003C7683" w:rsidRDefault="003C7683"/>
    <w:p w14:paraId="0B139415" w14:textId="77777777" w:rsidR="003C7683"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7"/>
        <w:gridCol w:w="444"/>
        <w:gridCol w:w="5389"/>
      </w:tblGrid>
      <w:tr w:rsidR="003C7683" w14:paraId="1F57C98E" w14:textId="77777777">
        <w:tc>
          <w:tcPr>
            <w:tcW w:w="3167" w:type="dxa"/>
          </w:tcPr>
          <w:p w14:paraId="092492EB" w14:textId="77777777" w:rsidR="003C7683" w:rsidRDefault="00000000">
            <w:r>
              <w:rPr>
                <w:sz w:val="22"/>
                <w:szCs w:val="22"/>
              </w:rPr>
              <w:t>NUTS</w:t>
            </w:r>
          </w:p>
        </w:tc>
        <w:tc>
          <w:tcPr>
            <w:tcW w:w="444" w:type="dxa"/>
          </w:tcPr>
          <w:p w14:paraId="5B24F811" w14:textId="77777777" w:rsidR="003C7683" w:rsidRDefault="00000000">
            <w:r>
              <w:rPr>
                <w:sz w:val="22"/>
                <w:szCs w:val="22"/>
              </w:rPr>
              <w:t xml:space="preserve"> </w:t>
            </w:r>
          </w:p>
        </w:tc>
        <w:tc>
          <w:tcPr>
            <w:tcW w:w="5389" w:type="dxa"/>
          </w:tcPr>
          <w:p w14:paraId="344D94F2" w14:textId="77777777" w:rsidR="003C7683" w:rsidRDefault="00000000">
            <w:r>
              <w:rPr>
                <w:sz w:val="22"/>
                <w:szCs w:val="22"/>
              </w:rPr>
              <w:t>Numele regiunii</w:t>
            </w:r>
          </w:p>
        </w:tc>
      </w:tr>
      <w:tr w:rsidR="003C7683" w14:paraId="66988814" w14:textId="77777777">
        <w:tc>
          <w:tcPr>
            <w:tcW w:w="3167" w:type="dxa"/>
            <w:tcBorders>
              <w:top w:val="single" w:sz="6" w:space="0" w:color="000000"/>
              <w:left w:val="single" w:sz="6" w:space="0" w:color="000000"/>
              <w:bottom w:val="single" w:sz="6" w:space="0" w:color="000000"/>
              <w:right w:val="single" w:sz="6" w:space="0" w:color="000000"/>
            </w:tcBorders>
          </w:tcPr>
          <w:p w14:paraId="05DC0490" w14:textId="77777777" w:rsidR="003C7683" w:rsidRDefault="00000000">
            <w:pPr>
              <w:spacing w:after="0"/>
            </w:pPr>
            <w:r>
              <w:rPr>
                <w:sz w:val="22"/>
                <w:szCs w:val="22"/>
              </w:rPr>
              <w:t>RO42, RO41</w:t>
            </w:r>
          </w:p>
        </w:tc>
        <w:tc>
          <w:tcPr>
            <w:tcW w:w="444" w:type="dxa"/>
          </w:tcPr>
          <w:p w14:paraId="64A7AFB9" w14:textId="77777777" w:rsidR="003C7683" w:rsidRDefault="00000000">
            <w:pPr>
              <w:spacing w:after="0"/>
            </w:pPr>
            <w:r>
              <w:rPr>
                <w:sz w:val="22"/>
                <w:szCs w:val="22"/>
              </w:rPr>
              <w:t xml:space="preserve"> </w:t>
            </w:r>
          </w:p>
        </w:tc>
        <w:tc>
          <w:tcPr>
            <w:tcW w:w="5389" w:type="dxa"/>
            <w:tcBorders>
              <w:top w:val="single" w:sz="6" w:space="0" w:color="000000"/>
              <w:left w:val="single" w:sz="6" w:space="0" w:color="000000"/>
              <w:bottom w:val="single" w:sz="6" w:space="0" w:color="000000"/>
              <w:right w:val="single" w:sz="6" w:space="0" w:color="000000"/>
            </w:tcBorders>
          </w:tcPr>
          <w:p w14:paraId="100D3AE1" w14:textId="77777777" w:rsidR="003C7683" w:rsidRDefault="00000000">
            <w:pPr>
              <w:spacing w:after="0"/>
            </w:pPr>
            <w:r>
              <w:rPr>
                <w:sz w:val="22"/>
                <w:szCs w:val="22"/>
              </w:rPr>
              <w:t>Sud-Vest Oltenia, Vest</w:t>
            </w:r>
          </w:p>
        </w:tc>
      </w:tr>
    </w:tbl>
    <w:p w14:paraId="04A945E7" w14:textId="77777777" w:rsidR="003C7683" w:rsidRDefault="003C7683"/>
    <w:p w14:paraId="6CEB7233" w14:textId="77777777" w:rsidR="003C7683" w:rsidRDefault="00000000">
      <w:r>
        <w:rPr>
          <w:sz w:val="22"/>
          <w:szCs w:val="22"/>
        </w:rPr>
        <w:t>Numele Județului/Județelor</w:t>
      </w:r>
    </w:p>
    <w:p w14:paraId="1F891314"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Gorj, Hunedoara</w:t>
      </w:r>
    </w:p>
    <w:p w14:paraId="68ADA62D" w14:textId="77777777" w:rsidR="003C7683" w:rsidRDefault="003C7683"/>
    <w:p w14:paraId="68CD0A3A" w14:textId="77777777" w:rsidR="003C7683"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C7683" w14:paraId="7BC98D4C" w14:textId="77777777">
        <w:tc>
          <w:tcPr>
            <w:tcW w:w="2935" w:type="dxa"/>
          </w:tcPr>
          <w:p w14:paraId="1D0E32E8" w14:textId="77777777" w:rsidR="003C7683" w:rsidRDefault="00000000">
            <w:sdt>
              <w:sdtPr>
                <w:tag w:val="goog_rdk_3"/>
                <w:id w:val="-1820622234"/>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44C3ADF8" w14:textId="77777777" w:rsidR="003C7683" w:rsidRDefault="003C7683"/>
        </w:tc>
        <w:tc>
          <w:tcPr>
            <w:tcW w:w="3008" w:type="dxa"/>
          </w:tcPr>
          <w:p w14:paraId="21F5EC12" w14:textId="77777777" w:rsidR="003C7683" w:rsidRDefault="00000000">
            <w:sdt>
              <w:sdtPr>
                <w:tag w:val="goog_rdk_4"/>
                <w:id w:val="-10419887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26E345F" w14:textId="77777777" w:rsidR="003C7683" w:rsidRDefault="003C7683"/>
        </w:tc>
        <w:tc>
          <w:tcPr>
            <w:tcW w:w="2963" w:type="dxa"/>
          </w:tcPr>
          <w:p w14:paraId="08DC0572" w14:textId="77777777" w:rsidR="003C7683" w:rsidRDefault="00000000">
            <w:sdt>
              <w:sdtPr>
                <w:tag w:val="goog_rdk_5"/>
                <w:id w:val="-681265380"/>
              </w:sdtPr>
              <w:sdtContent>
                <w:r>
                  <w:rPr>
                    <w:rFonts w:ascii="Arial Unicode MS" w:eastAsia="Arial Unicode MS" w:hAnsi="Arial Unicode MS" w:cs="Arial Unicode MS"/>
                    <w:sz w:val="22"/>
                    <w:szCs w:val="22"/>
                  </w:rPr>
                  <w:t>☐</w:t>
                </w:r>
              </w:sdtContent>
            </w:sdt>
            <w:r>
              <w:rPr>
                <w:sz w:val="22"/>
                <w:szCs w:val="22"/>
              </w:rPr>
              <w:t xml:space="preserve"> Panonică %</w:t>
            </w:r>
          </w:p>
        </w:tc>
      </w:tr>
      <w:tr w:rsidR="003C7683" w14:paraId="7DF03480" w14:textId="77777777">
        <w:tc>
          <w:tcPr>
            <w:tcW w:w="2935" w:type="dxa"/>
          </w:tcPr>
          <w:p w14:paraId="7E3EA739" w14:textId="77777777" w:rsidR="003C7683" w:rsidRDefault="00000000">
            <w:sdt>
              <w:sdtPr>
                <w:tag w:val="goog_rdk_6"/>
                <w:id w:val="55124151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4A23768" w14:textId="77777777" w:rsidR="003C7683" w:rsidRDefault="003C7683"/>
        </w:tc>
        <w:tc>
          <w:tcPr>
            <w:tcW w:w="3008" w:type="dxa"/>
          </w:tcPr>
          <w:p w14:paraId="1E347ACF" w14:textId="77777777" w:rsidR="003C7683" w:rsidRDefault="00000000">
            <w:sdt>
              <w:sdtPr>
                <w:tag w:val="goog_rdk_7"/>
                <w:id w:val="-20958161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E580B7F" w14:textId="77777777" w:rsidR="003C7683" w:rsidRDefault="003C7683"/>
        </w:tc>
        <w:tc>
          <w:tcPr>
            <w:tcW w:w="2963" w:type="dxa"/>
          </w:tcPr>
          <w:p w14:paraId="72BDFF18" w14:textId="77777777" w:rsidR="003C7683" w:rsidRDefault="00000000">
            <w:sdt>
              <w:sdtPr>
                <w:tag w:val="goog_rdk_8"/>
                <w:id w:val="-1542315465"/>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31B0B37" w14:textId="77777777" w:rsidR="003C7683" w:rsidRDefault="003C7683"/>
    <w:p w14:paraId="3F89E212" w14:textId="77777777" w:rsidR="003C7683" w:rsidRDefault="003C7683"/>
    <w:p w14:paraId="27B2A303" w14:textId="77777777" w:rsidR="003C7683" w:rsidRDefault="00000000">
      <w:pPr>
        <w:jc w:val="center"/>
        <w:rPr>
          <w:b/>
          <w:bCs/>
          <w:sz w:val="22"/>
          <w:szCs w:val="22"/>
        </w:rPr>
      </w:pPr>
      <w:r>
        <w:rPr>
          <w:b/>
          <w:bCs/>
          <w:sz w:val="22"/>
          <w:szCs w:val="22"/>
        </w:rPr>
        <w:t>3. Descrierea Zonelor Prioritare pentru Biodiversitate distincte</w:t>
      </w:r>
    </w:p>
    <w:p w14:paraId="0B2465BC" w14:textId="77777777" w:rsidR="003C7683" w:rsidRDefault="00000000">
      <w:pPr>
        <w:jc w:val="center"/>
      </w:pPr>
      <w:r>
        <w:rPr>
          <w:b/>
          <w:bCs/>
          <w:sz w:val="22"/>
          <w:szCs w:val="22"/>
        </w:rPr>
        <w:t>de pe teritoriul ariei naturale protejate</w:t>
      </w:r>
    </w:p>
    <w:p w14:paraId="0E5FA741" w14:textId="77777777" w:rsidR="003C7683" w:rsidRDefault="003C7683"/>
    <w:p w14:paraId="06A026CF" w14:textId="77777777" w:rsidR="003C7683" w:rsidRDefault="00000000">
      <w:r>
        <w:rPr>
          <w:b/>
          <w:bCs/>
          <w:sz w:val="22"/>
          <w:szCs w:val="22"/>
        </w:rPr>
        <w:t>3.1. Numărul Zonelor Prioritare pentru Biodiversitate distincte de pe teritoriul ariei naturale protejate:</w:t>
      </w:r>
    </w:p>
    <w:p w14:paraId="48FD7D89"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w:t>
      </w:r>
    </w:p>
    <w:p w14:paraId="3FC5BC4C" w14:textId="77777777" w:rsidR="003C7683" w:rsidRDefault="003C7683"/>
    <w:p w14:paraId="1FD58D0C" w14:textId="77777777" w:rsidR="003C7683" w:rsidRDefault="00000000">
      <w:r>
        <w:rPr>
          <w:b/>
          <w:bCs/>
          <w:sz w:val="22"/>
          <w:szCs w:val="22"/>
        </w:rPr>
        <w:t>3.2. Descrierea Zonelor Prioritare pentru Biodiversitate distincte</w:t>
      </w:r>
    </w:p>
    <w:p w14:paraId="5E90CC3D" w14:textId="77777777" w:rsidR="003C7683" w:rsidRDefault="00000000">
      <w:r>
        <w:rPr>
          <w:b/>
          <w:bCs/>
          <w:sz w:val="22"/>
          <w:szCs w:val="22"/>
        </w:rPr>
        <w:t>3.2.1. Zona Prioritară pentru Biodiversitate nr. 1</w:t>
      </w:r>
    </w:p>
    <w:p w14:paraId="73F839EA" w14:textId="77777777" w:rsidR="003C7683" w:rsidRDefault="00000000">
      <w:r>
        <w:rPr>
          <w:b/>
          <w:bCs/>
          <w:sz w:val="22"/>
          <w:szCs w:val="22"/>
        </w:rPr>
        <w:t>3.2.1.1. Cod Zona Prioritară pentru Biodiversitate nr. 1</w:t>
      </w:r>
    </w:p>
    <w:p w14:paraId="14D2CC95"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75FF2C4B" w14:textId="77777777" w:rsidR="003C7683" w:rsidRDefault="00000000">
      <w:r>
        <w:rPr>
          <w:b/>
          <w:bCs/>
          <w:sz w:val="22"/>
          <w:szCs w:val="22"/>
        </w:rPr>
        <w:lastRenderedPageBreak/>
        <w:t>3.2.1.2. Detalii privind Zona Prioritară pentru Biodiversitate nr. 1</w:t>
      </w:r>
    </w:p>
    <w:p w14:paraId="595333FA" w14:textId="77777777" w:rsidR="003C7683" w:rsidRDefault="00000000">
      <w:r>
        <w:rPr>
          <w:sz w:val="22"/>
          <w:szCs w:val="22"/>
        </w:rPr>
        <w:t>Suprafața totală a ZPB (ha)</w:t>
      </w:r>
    </w:p>
    <w:p w14:paraId="67FDEC0A" w14:textId="3B0E74E1"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6.247,49</w:t>
      </w:r>
    </w:p>
    <w:p w14:paraId="13551CE5" w14:textId="77777777" w:rsidR="003C7683" w:rsidRDefault="00000000">
      <w:pPr>
        <w:spacing w:after="0" w:line="240" w:lineRule="auto"/>
      </w:pPr>
      <w:r>
        <w:rPr>
          <w:sz w:val="22"/>
          <w:szCs w:val="22"/>
        </w:rPr>
        <w:t>Documente relevante în raport cu ZPB</w:t>
      </w:r>
    </w:p>
    <w:p w14:paraId="434227D3"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Hunedoara nr. 98/1988: Parcul Național Retezat;</w:t>
      </w:r>
    </w:p>
    <w:p w14:paraId="5BFEB10D"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Hunedoara nr. 11/1995: rezervația științifică Gemenele;</w:t>
      </w:r>
    </w:p>
    <w:p w14:paraId="54DB3309"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RONPA0511 Gemenele;</w:t>
      </w:r>
    </w:p>
    <w:p w14:paraId="7841CF03"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230/2003 privind delimitarea rezervațiilor biosferei, parcurilor naționale și parcurilor naturale și constituirea administrațiilor acestora; </w:t>
      </w:r>
    </w:p>
    <w:p w14:paraId="0FAF91C4"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5D77C06D"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561E069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8EFA565"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14:paraId="7CA90C06" w14:textId="77777777" w:rsidR="003C7683" w:rsidRDefault="00000000">
      <w:r>
        <w:t xml:space="preserve">     </w:t>
      </w:r>
    </w:p>
    <w:p w14:paraId="7C3F3770" w14:textId="77777777" w:rsidR="003C7683"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2402"/>
        <w:gridCol w:w="6598"/>
      </w:tblGrid>
      <w:tr w:rsidR="003C7683" w14:paraId="0ACFA3AD" w14:textId="77777777">
        <w:tc>
          <w:tcPr>
            <w:tcW w:w="2402" w:type="dxa"/>
            <w:tcBorders>
              <w:top w:val="single" w:sz="6" w:space="0" w:color="000000"/>
              <w:left w:val="single" w:sz="6" w:space="0" w:color="000000"/>
              <w:bottom w:val="single" w:sz="6" w:space="0" w:color="000000"/>
              <w:right w:val="single" w:sz="6" w:space="0" w:color="000000"/>
            </w:tcBorders>
          </w:tcPr>
          <w:p w14:paraId="203ECE3B" w14:textId="77777777" w:rsidR="003C7683"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247A81BB" w14:textId="77777777" w:rsidR="003C7683" w:rsidRDefault="00000000">
            <w:r>
              <w:rPr>
                <w:b/>
                <w:bCs/>
                <w:sz w:val="22"/>
                <w:szCs w:val="22"/>
              </w:rPr>
              <w:t>Descriere</w:t>
            </w:r>
          </w:p>
        </w:tc>
      </w:tr>
      <w:tr w:rsidR="003C7683" w14:paraId="5A12F191" w14:textId="77777777">
        <w:tc>
          <w:tcPr>
            <w:tcW w:w="2402" w:type="dxa"/>
            <w:tcBorders>
              <w:top w:val="single" w:sz="6" w:space="0" w:color="000000"/>
              <w:left w:val="single" w:sz="6" w:space="0" w:color="000000"/>
              <w:bottom w:val="single" w:sz="6" w:space="0" w:color="000000"/>
              <w:right w:val="single" w:sz="6" w:space="0" w:color="000000"/>
            </w:tcBorders>
          </w:tcPr>
          <w:p w14:paraId="5AC6D4ED" w14:textId="77777777" w:rsidR="003C7683"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18E360F7" w14:textId="77777777" w:rsidR="003C7683" w:rsidRDefault="00000000">
            <w:pPr>
              <w:spacing w:after="0"/>
              <w:jc w:val="both"/>
              <w:rPr>
                <w:b/>
                <w:bCs/>
                <w:i/>
                <w:iCs/>
                <w:sz w:val="22"/>
                <w:szCs w:val="22"/>
              </w:rPr>
            </w:pPr>
            <w:r>
              <w:rPr>
                <w:b/>
                <w:bCs/>
                <w:i/>
                <w:iCs/>
                <w:sz w:val="22"/>
                <w:szCs w:val="22"/>
              </w:rPr>
              <w:t>Habitate de păduri temperate europene:</w:t>
            </w:r>
          </w:p>
          <w:p w14:paraId="660BA78A" w14:textId="77777777" w:rsidR="003C7683" w:rsidRDefault="00000000">
            <w:pPr>
              <w:spacing w:after="0"/>
              <w:jc w:val="both"/>
              <w:rPr>
                <w:i/>
                <w:iCs/>
                <w:sz w:val="22"/>
                <w:szCs w:val="22"/>
              </w:rPr>
            </w:pPr>
            <w:r>
              <w:rPr>
                <w:i/>
                <w:iCs/>
                <w:sz w:val="22"/>
                <w:szCs w:val="22"/>
              </w:rPr>
              <w:t>9110 Păduri de fag de tip Luzulo-Fagetum</w:t>
            </w:r>
          </w:p>
          <w:p w14:paraId="682741BB" w14:textId="77777777" w:rsidR="003C7683" w:rsidRDefault="00000000">
            <w:pPr>
              <w:spacing w:after="0"/>
              <w:jc w:val="both"/>
              <w:rPr>
                <w:i/>
                <w:iCs/>
                <w:sz w:val="22"/>
                <w:szCs w:val="22"/>
              </w:rPr>
            </w:pPr>
            <w:r>
              <w:rPr>
                <w:i/>
                <w:iCs/>
                <w:sz w:val="22"/>
                <w:szCs w:val="22"/>
              </w:rPr>
              <w:t>91V0 Păduri dacice de fag (Symphyto-Fagion)</w:t>
            </w:r>
          </w:p>
          <w:p w14:paraId="451192A7" w14:textId="77777777" w:rsidR="003C7683" w:rsidRDefault="00000000">
            <w:pPr>
              <w:spacing w:after="0"/>
              <w:jc w:val="both"/>
              <w:rPr>
                <w:i/>
                <w:iCs/>
                <w:sz w:val="22"/>
                <w:szCs w:val="22"/>
              </w:rPr>
            </w:pPr>
            <w:r>
              <w:rPr>
                <w:i/>
                <w:iCs/>
                <w:sz w:val="22"/>
                <w:szCs w:val="22"/>
              </w:rPr>
              <w:t>9170 Păduri de stejar cu carpen de tip Galio-Carpinetum</w:t>
            </w:r>
          </w:p>
          <w:p w14:paraId="4E33E3D6" w14:textId="77777777" w:rsidR="003C7683" w:rsidRDefault="00000000">
            <w:pPr>
              <w:spacing w:after="0"/>
              <w:jc w:val="both"/>
              <w:rPr>
                <w:i/>
                <w:iCs/>
                <w:sz w:val="22"/>
                <w:szCs w:val="22"/>
              </w:rPr>
            </w:pPr>
            <w:r>
              <w:rPr>
                <w:i/>
                <w:iCs/>
                <w:sz w:val="22"/>
                <w:szCs w:val="22"/>
              </w:rPr>
              <w:t>9180* Păduri de Tilio-Acerion pe versanţi, grohotişuri şi ravene</w:t>
            </w:r>
          </w:p>
          <w:p w14:paraId="37B87A69" w14:textId="77777777" w:rsidR="003C7683" w:rsidRDefault="00000000">
            <w:pPr>
              <w:spacing w:after="0"/>
              <w:jc w:val="both"/>
              <w:rPr>
                <w:i/>
                <w:iCs/>
                <w:sz w:val="22"/>
                <w:szCs w:val="22"/>
              </w:rPr>
            </w:pPr>
            <w:r>
              <w:rPr>
                <w:i/>
                <w:iCs/>
                <w:sz w:val="22"/>
                <w:szCs w:val="22"/>
              </w:rPr>
              <w:t>91E0* Păduri aluviale de Alnus glutinosa şi Fraxinus excelsior (Alno-Padion, Alnion incanae, Salicion albae)</w:t>
            </w:r>
          </w:p>
          <w:p w14:paraId="3B3CD6AD" w14:textId="77777777" w:rsidR="003C7683" w:rsidRDefault="00000000">
            <w:pPr>
              <w:spacing w:after="0"/>
              <w:jc w:val="both"/>
              <w:rPr>
                <w:i/>
                <w:iCs/>
                <w:sz w:val="22"/>
                <w:szCs w:val="22"/>
              </w:rPr>
            </w:pPr>
            <w:r>
              <w:rPr>
                <w:i/>
                <w:iCs/>
                <w:sz w:val="22"/>
                <w:szCs w:val="22"/>
              </w:rPr>
              <w:t>91Q0 Păduri vest-carpatice de Pinus sylvestris pe substrate calcaroase</w:t>
            </w:r>
          </w:p>
          <w:p w14:paraId="28047E18" w14:textId="77777777" w:rsidR="003C7683" w:rsidRDefault="00000000">
            <w:pPr>
              <w:spacing w:after="0"/>
              <w:jc w:val="both"/>
              <w:rPr>
                <w:i/>
                <w:iCs/>
                <w:sz w:val="22"/>
                <w:szCs w:val="22"/>
              </w:rPr>
            </w:pPr>
            <w:r>
              <w:rPr>
                <w:b/>
                <w:bCs/>
                <w:i/>
                <w:iCs/>
                <w:sz w:val="22"/>
                <w:szCs w:val="22"/>
              </w:rPr>
              <w:t>Habitate de păduri temperate montane de conifere:</w:t>
            </w:r>
          </w:p>
          <w:p w14:paraId="4F6630FD" w14:textId="77777777" w:rsidR="003C7683" w:rsidRDefault="00000000">
            <w:pPr>
              <w:spacing w:after="0"/>
              <w:jc w:val="both"/>
              <w:rPr>
                <w:i/>
                <w:iCs/>
                <w:sz w:val="22"/>
                <w:szCs w:val="22"/>
              </w:rPr>
            </w:pPr>
            <w:r>
              <w:rPr>
                <w:i/>
                <w:iCs/>
                <w:sz w:val="22"/>
                <w:szCs w:val="22"/>
              </w:rPr>
              <w:t>9410 Păduri acidofile de molid (Picea) din etajul montan până în cel alpin (Vaccinio-Piceetea)</w:t>
            </w:r>
          </w:p>
          <w:p w14:paraId="1E7244AF" w14:textId="77777777" w:rsidR="003C7683" w:rsidRDefault="00000000">
            <w:pPr>
              <w:spacing w:after="0"/>
              <w:jc w:val="both"/>
              <w:rPr>
                <w:i/>
                <w:iCs/>
                <w:sz w:val="22"/>
                <w:szCs w:val="22"/>
              </w:rPr>
            </w:pPr>
            <w:r>
              <w:rPr>
                <w:i/>
                <w:iCs/>
                <w:sz w:val="22"/>
                <w:szCs w:val="22"/>
              </w:rPr>
              <w:t>9420 Păduri alpine de Larix decidua şi/sau Pinus cembra</w:t>
            </w:r>
          </w:p>
          <w:p w14:paraId="20C1C132" w14:textId="77777777" w:rsidR="003C7683" w:rsidRDefault="00000000">
            <w:pPr>
              <w:spacing w:after="0"/>
              <w:jc w:val="both"/>
              <w:rPr>
                <w:i/>
                <w:iCs/>
                <w:sz w:val="22"/>
                <w:szCs w:val="22"/>
              </w:rPr>
            </w:pPr>
            <w:r>
              <w:rPr>
                <w:b/>
                <w:bCs/>
                <w:i/>
                <w:iCs/>
                <w:sz w:val="22"/>
                <w:szCs w:val="22"/>
              </w:rPr>
              <w:t>Habitate de grohotișuri:</w:t>
            </w:r>
          </w:p>
          <w:p w14:paraId="441D69EA" w14:textId="77777777" w:rsidR="003C7683" w:rsidRDefault="00000000">
            <w:pPr>
              <w:spacing w:after="0"/>
              <w:jc w:val="both"/>
              <w:rPr>
                <w:i/>
                <w:iCs/>
                <w:sz w:val="22"/>
                <w:szCs w:val="22"/>
              </w:rPr>
            </w:pPr>
            <w:r>
              <w:rPr>
                <w:i/>
                <w:iCs/>
                <w:sz w:val="22"/>
                <w:szCs w:val="22"/>
              </w:rPr>
              <w:t xml:space="preserve">8110 Grohotişuri silicatice din etajul montan până în etajul nival </w:t>
            </w:r>
          </w:p>
          <w:p w14:paraId="37750C2D" w14:textId="77777777" w:rsidR="003C7683" w:rsidRDefault="00000000">
            <w:pPr>
              <w:spacing w:after="0"/>
              <w:jc w:val="both"/>
              <w:rPr>
                <w:b/>
                <w:bCs/>
                <w:i/>
                <w:iCs/>
                <w:sz w:val="22"/>
                <w:szCs w:val="22"/>
              </w:rPr>
            </w:pPr>
            <w:r>
              <w:rPr>
                <w:b/>
                <w:bCs/>
                <w:i/>
                <w:iCs/>
                <w:sz w:val="22"/>
                <w:szCs w:val="22"/>
              </w:rPr>
              <w:t>Habitate de versanți stâncoși:</w:t>
            </w:r>
          </w:p>
          <w:p w14:paraId="2060EFD8" w14:textId="77777777" w:rsidR="003C7683" w:rsidRDefault="00000000">
            <w:pPr>
              <w:spacing w:after="0"/>
              <w:jc w:val="both"/>
              <w:rPr>
                <w:i/>
                <w:iCs/>
                <w:sz w:val="22"/>
                <w:szCs w:val="22"/>
              </w:rPr>
            </w:pPr>
            <w:r>
              <w:rPr>
                <w:i/>
                <w:iCs/>
                <w:sz w:val="22"/>
                <w:szCs w:val="22"/>
              </w:rPr>
              <w:t>8220 Versanți stâncoși cu vegetație chasmofitică pe roci silicioase</w:t>
            </w:r>
          </w:p>
          <w:p w14:paraId="41DDEE9C" w14:textId="77777777" w:rsidR="003C7683" w:rsidRDefault="00000000">
            <w:pPr>
              <w:spacing w:after="0"/>
              <w:jc w:val="both"/>
              <w:rPr>
                <w:i/>
                <w:iCs/>
                <w:sz w:val="22"/>
                <w:szCs w:val="22"/>
              </w:rPr>
            </w:pPr>
            <w:r>
              <w:rPr>
                <w:b/>
                <w:bCs/>
                <w:i/>
                <w:iCs/>
                <w:sz w:val="22"/>
                <w:szCs w:val="22"/>
              </w:rPr>
              <w:t>Habitate de turbării acide cu Sphagnum:</w:t>
            </w:r>
          </w:p>
          <w:p w14:paraId="7A17B8E6" w14:textId="77777777" w:rsidR="003C7683" w:rsidRDefault="00000000">
            <w:pPr>
              <w:spacing w:after="0"/>
              <w:jc w:val="both"/>
              <w:rPr>
                <w:i/>
                <w:iCs/>
                <w:sz w:val="22"/>
                <w:szCs w:val="22"/>
              </w:rPr>
            </w:pPr>
            <w:r>
              <w:rPr>
                <w:i/>
                <w:iCs/>
                <w:sz w:val="22"/>
                <w:szCs w:val="22"/>
              </w:rPr>
              <w:t>7140 Mlaştini turboase de tranziţie şi turbării mişcătoare</w:t>
            </w:r>
          </w:p>
          <w:p w14:paraId="7B1D54C6" w14:textId="77777777" w:rsidR="003C7683" w:rsidRDefault="00000000">
            <w:pPr>
              <w:spacing w:after="0"/>
              <w:jc w:val="both"/>
              <w:rPr>
                <w:b/>
                <w:bCs/>
                <w:i/>
                <w:iCs/>
                <w:sz w:val="22"/>
                <w:szCs w:val="22"/>
              </w:rPr>
            </w:pPr>
            <w:r>
              <w:rPr>
                <w:b/>
                <w:bCs/>
                <w:i/>
                <w:iCs/>
                <w:sz w:val="22"/>
                <w:szCs w:val="22"/>
              </w:rPr>
              <w:t>Habitate de pajiști naturale:</w:t>
            </w:r>
          </w:p>
          <w:p w14:paraId="2F4A2EA3" w14:textId="77777777" w:rsidR="003C7683" w:rsidRDefault="00000000">
            <w:pPr>
              <w:spacing w:after="0"/>
              <w:jc w:val="both"/>
              <w:rPr>
                <w:i/>
                <w:iCs/>
                <w:sz w:val="22"/>
                <w:szCs w:val="22"/>
              </w:rPr>
            </w:pPr>
            <w:r>
              <w:rPr>
                <w:i/>
                <w:iCs/>
                <w:sz w:val="22"/>
                <w:szCs w:val="22"/>
              </w:rPr>
              <w:lastRenderedPageBreak/>
              <w:t>6150 Pajiști boreale și alpine pe substrate silicioase</w:t>
            </w:r>
          </w:p>
          <w:p w14:paraId="4BEBDCAF" w14:textId="77777777" w:rsidR="003C7683" w:rsidRDefault="00000000">
            <w:pPr>
              <w:spacing w:after="0"/>
              <w:jc w:val="both"/>
              <w:rPr>
                <w:b/>
                <w:bCs/>
                <w:i/>
                <w:iCs/>
                <w:sz w:val="22"/>
                <w:szCs w:val="22"/>
              </w:rPr>
            </w:pPr>
            <w:r>
              <w:rPr>
                <w:b/>
                <w:bCs/>
                <w:i/>
                <w:iCs/>
                <w:sz w:val="22"/>
                <w:szCs w:val="22"/>
              </w:rPr>
              <w:t>Habitate de pajiști xerofile seminaturale și facies cu tufărișuri:</w:t>
            </w:r>
          </w:p>
          <w:p w14:paraId="327E0BA1" w14:textId="77777777" w:rsidR="003C7683" w:rsidRDefault="00000000">
            <w:pPr>
              <w:spacing w:after="0"/>
              <w:jc w:val="both"/>
              <w:rPr>
                <w:i/>
                <w:iCs/>
                <w:sz w:val="22"/>
                <w:szCs w:val="22"/>
              </w:rPr>
            </w:pPr>
            <w:r>
              <w:rPr>
                <w:i/>
                <w:iCs/>
                <w:sz w:val="22"/>
                <w:szCs w:val="22"/>
              </w:rPr>
              <w:t>6230*Pajiști montane de Nardus bogate în specii, pe substrate silicioase</w:t>
            </w:r>
          </w:p>
          <w:p w14:paraId="2890E21A" w14:textId="77777777" w:rsidR="003C7683" w:rsidRDefault="00000000">
            <w:pPr>
              <w:spacing w:after="0"/>
              <w:jc w:val="both"/>
              <w:rPr>
                <w:i/>
                <w:iCs/>
                <w:sz w:val="22"/>
                <w:szCs w:val="22"/>
              </w:rPr>
            </w:pPr>
            <w:r>
              <w:rPr>
                <w:b/>
                <w:bCs/>
                <w:i/>
                <w:iCs/>
                <w:sz w:val="22"/>
                <w:szCs w:val="22"/>
              </w:rPr>
              <w:t>Habitate de pajiști umede seminaturale cu ierburi înalte:</w:t>
            </w:r>
          </w:p>
          <w:p w14:paraId="593EC547" w14:textId="77777777" w:rsidR="003C7683" w:rsidRDefault="00000000">
            <w:pPr>
              <w:spacing w:after="0"/>
              <w:jc w:val="both"/>
              <w:rPr>
                <w:i/>
                <w:iCs/>
                <w:sz w:val="22"/>
                <w:szCs w:val="22"/>
              </w:rPr>
            </w:pPr>
            <w:r>
              <w:rPr>
                <w:i/>
                <w:iCs/>
                <w:sz w:val="22"/>
                <w:szCs w:val="22"/>
              </w:rPr>
              <w:t>6430 Comunităţi de lizieră cu ierburi înalte higrofile de la câmpie şi din etajul montan până în cel alpin</w:t>
            </w:r>
          </w:p>
          <w:p w14:paraId="582319B8" w14:textId="77777777" w:rsidR="003C7683" w:rsidRDefault="00000000">
            <w:pPr>
              <w:spacing w:after="0"/>
              <w:jc w:val="both"/>
              <w:rPr>
                <w:i/>
                <w:iCs/>
                <w:sz w:val="22"/>
                <w:szCs w:val="22"/>
              </w:rPr>
            </w:pPr>
            <w:r>
              <w:rPr>
                <w:b/>
                <w:bCs/>
                <w:i/>
                <w:iCs/>
                <w:sz w:val="22"/>
                <w:szCs w:val="22"/>
              </w:rPr>
              <w:t>Habitate de tufărișuri și lande temperate:</w:t>
            </w:r>
          </w:p>
          <w:p w14:paraId="559E9B62" w14:textId="77777777" w:rsidR="003C7683" w:rsidRDefault="00000000">
            <w:pPr>
              <w:spacing w:after="0"/>
              <w:jc w:val="both"/>
              <w:rPr>
                <w:i/>
                <w:iCs/>
                <w:sz w:val="22"/>
                <w:szCs w:val="22"/>
              </w:rPr>
            </w:pPr>
            <w:r>
              <w:rPr>
                <w:i/>
                <w:iCs/>
                <w:sz w:val="22"/>
                <w:szCs w:val="22"/>
              </w:rPr>
              <w:t>4060 Tufărişuri alpine şi boreale</w:t>
            </w:r>
          </w:p>
          <w:p w14:paraId="40BBDBE3" w14:textId="77777777" w:rsidR="003C7683" w:rsidRDefault="00000000">
            <w:pPr>
              <w:spacing w:after="0"/>
              <w:jc w:val="both"/>
              <w:rPr>
                <w:i/>
                <w:iCs/>
                <w:sz w:val="22"/>
                <w:szCs w:val="22"/>
              </w:rPr>
            </w:pPr>
            <w:r>
              <w:rPr>
                <w:i/>
                <w:iCs/>
                <w:sz w:val="22"/>
                <w:szCs w:val="22"/>
              </w:rPr>
              <w:t>4070* Tufărişuri de Pinus mugo şi Rhododendron hirsutum (Mugo-Rhododendretum hirsuti)</w:t>
            </w:r>
          </w:p>
          <w:p w14:paraId="01EF72C7" w14:textId="77777777" w:rsidR="003C7683" w:rsidRDefault="00000000">
            <w:pPr>
              <w:spacing w:after="0"/>
              <w:jc w:val="both"/>
              <w:rPr>
                <w:i/>
                <w:iCs/>
                <w:sz w:val="22"/>
                <w:szCs w:val="22"/>
              </w:rPr>
            </w:pPr>
            <w:r>
              <w:rPr>
                <w:i/>
                <w:iCs/>
                <w:sz w:val="22"/>
                <w:szCs w:val="22"/>
              </w:rPr>
              <w:t>4080 Tufărişuri subarctice de Salix spp.</w:t>
            </w:r>
            <w:r>
              <w:rPr>
                <w:i/>
                <w:iCs/>
                <w:sz w:val="22"/>
                <w:szCs w:val="22"/>
                <w:highlight w:val="yellow"/>
              </w:rPr>
              <w:t xml:space="preserve"> </w:t>
            </w:r>
          </w:p>
        </w:tc>
      </w:tr>
      <w:tr w:rsidR="003C7683" w14:paraId="79B3CF5A" w14:textId="77777777">
        <w:tc>
          <w:tcPr>
            <w:tcW w:w="2402" w:type="dxa"/>
            <w:tcBorders>
              <w:top w:val="single" w:sz="6" w:space="0" w:color="000000"/>
              <w:left w:val="single" w:sz="6" w:space="0" w:color="000000"/>
              <w:bottom w:val="single" w:sz="6" w:space="0" w:color="000000"/>
              <w:right w:val="single" w:sz="6" w:space="0" w:color="000000"/>
            </w:tcBorders>
          </w:tcPr>
          <w:p w14:paraId="23CA2724" w14:textId="77777777" w:rsidR="003C7683" w:rsidRDefault="00000000">
            <w:pPr>
              <w:spacing w:after="0"/>
            </w:pPr>
            <w:r>
              <w:rPr>
                <w:sz w:val="22"/>
                <w:szCs w:val="22"/>
              </w:rPr>
              <w:lastRenderedPageBreak/>
              <w:t>Specii</w:t>
            </w:r>
          </w:p>
        </w:tc>
        <w:tc>
          <w:tcPr>
            <w:tcW w:w="6598" w:type="dxa"/>
            <w:tcBorders>
              <w:top w:val="single" w:sz="6" w:space="0" w:color="000000"/>
              <w:left w:val="single" w:sz="6" w:space="0" w:color="000000"/>
              <w:bottom w:val="single" w:sz="6" w:space="0" w:color="000000"/>
              <w:right w:val="single" w:sz="6" w:space="0" w:color="000000"/>
            </w:tcBorders>
          </w:tcPr>
          <w:p w14:paraId="1D4C43EE" w14:textId="77777777" w:rsidR="003C7683" w:rsidRDefault="00000000">
            <w:pPr>
              <w:spacing w:after="0"/>
              <w:rPr>
                <w:b/>
                <w:bCs/>
                <w:sz w:val="22"/>
                <w:szCs w:val="22"/>
              </w:rPr>
            </w:pPr>
            <w:r>
              <w:rPr>
                <w:b/>
                <w:bCs/>
                <w:sz w:val="22"/>
                <w:szCs w:val="22"/>
              </w:rPr>
              <w:t>Mamifere:</w:t>
            </w:r>
          </w:p>
          <w:p w14:paraId="11D6CF9D" w14:textId="77777777" w:rsidR="003C7683" w:rsidRDefault="00000000">
            <w:pPr>
              <w:spacing w:after="0"/>
              <w:rPr>
                <w:i/>
                <w:iCs/>
                <w:sz w:val="22"/>
                <w:szCs w:val="22"/>
              </w:rPr>
            </w:pPr>
            <w:r>
              <w:rPr>
                <w:i/>
                <w:iCs/>
                <w:sz w:val="22"/>
                <w:szCs w:val="22"/>
              </w:rPr>
              <w:t>1354 Ursus arctos</w:t>
            </w:r>
          </w:p>
          <w:p w14:paraId="78E77ED1" w14:textId="77777777" w:rsidR="003C7683" w:rsidRDefault="00000000">
            <w:pPr>
              <w:spacing w:after="0"/>
              <w:rPr>
                <w:i/>
                <w:iCs/>
                <w:sz w:val="22"/>
                <w:szCs w:val="22"/>
              </w:rPr>
            </w:pPr>
            <w:r>
              <w:rPr>
                <w:i/>
                <w:iCs/>
                <w:sz w:val="22"/>
                <w:szCs w:val="22"/>
              </w:rPr>
              <w:t>1361 Lynx lynx</w:t>
            </w:r>
          </w:p>
          <w:p w14:paraId="63F90E63" w14:textId="77777777" w:rsidR="003C7683" w:rsidRDefault="00000000">
            <w:pPr>
              <w:spacing w:after="0"/>
              <w:rPr>
                <w:i/>
                <w:iCs/>
                <w:sz w:val="22"/>
                <w:szCs w:val="22"/>
              </w:rPr>
            </w:pPr>
            <w:r>
              <w:rPr>
                <w:i/>
                <w:iCs/>
                <w:sz w:val="22"/>
                <w:szCs w:val="22"/>
              </w:rPr>
              <w:t>1352 Canis lupus</w:t>
            </w:r>
          </w:p>
          <w:p w14:paraId="64A9CC8C" w14:textId="77777777" w:rsidR="003C7683" w:rsidRDefault="00000000">
            <w:pPr>
              <w:spacing w:after="0"/>
              <w:rPr>
                <w:i/>
                <w:iCs/>
                <w:sz w:val="22"/>
                <w:szCs w:val="22"/>
              </w:rPr>
            </w:pPr>
            <w:r>
              <w:rPr>
                <w:i/>
                <w:iCs/>
                <w:sz w:val="22"/>
                <w:szCs w:val="22"/>
              </w:rPr>
              <w:t xml:space="preserve">1361 Rupicapra rupicapra </w:t>
            </w:r>
          </w:p>
          <w:p w14:paraId="6118F5DE" w14:textId="77777777" w:rsidR="003C7683" w:rsidRDefault="00000000">
            <w:pPr>
              <w:spacing w:after="0"/>
              <w:rPr>
                <w:i/>
                <w:iCs/>
                <w:sz w:val="22"/>
                <w:szCs w:val="22"/>
              </w:rPr>
            </w:pPr>
            <w:r>
              <w:rPr>
                <w:i/>
                <w:iCs/>
                <w:sz w:val="22"/>
                <w:szCs w:val="22"/>
              </w:rPr>
              <w:t>2606 Marmota marmota</w:t>
            </w:r>
          </w:p>
          <w:p w14:paraId="159D2BC7" w14:textId="77777777" w:rsidR="003C7683" w:rsidRDefault="00000000">
            <w:pPr>
              <w:spacing w:after="0"/>
              <w:rPr>
                <w:b/>
                <w:bCs/>
                <w:sz w:val="22"/>
                <w:szCs w:val="22"/>
              </w:rPr>
            </w:pPr>
            <w:r>
              <w:rPr>
                <w:b/>
                <w:bCs/>
                <w:sz w:val="22"/>
                <w:szCs w:val="22"/>
              </w:rPr>
              <w:t>Chiroptere:</w:t>
            </w:r>
          </w:p>
          <w:p w14:paraId="49A53ADF" w14:textId="77777777" w:rsidR="003C7683" w:rsidRDefault="00000000">
            <w:pPr>
              <w:spacing w:after="0"/>
              <w:rPr>
                <w:i/>
                <w:iCs/>
                <w:sz w:val="22"/>
                <w:szCs w:val="22"/>
              </w:rPr>
            </w:pPr>
            <w:r>
              <w:rPr>
                <w:i/>
                <w:iCs/>
                <w:sz w:val="22"/>
                <w:szCs w:val="22"/>
              </w:rPr>
              <w:t>1323 Myotis bechsteinii</w:t>
            </w:r>
          </w:p>
          <w:p w14:paraId="62D06516" w14:textId="77777777" w:rsidR="003C7683" w:rsidRDefault="00000000">
            <w:pPr>
              <w:spacing w:after="0"/>
              <w:rPr>
                <w:i/>
                <w:iCs/>
                <w:sz w:val="22"/>
                <w:szCs w:val="22"/>
              </w:rPr>
            </w:pPr>
            <w:r>
              <w:rPr>
                <w:i/>
                <w:iCs/>
                <w:sz w:val="22"/>
                <w:szCs w:val="22"/>
              </w:rPr>
              <w:t>1307 Myotis blythii</w:t>
            </w:r>
          </w:p>
          <w:p w14:paraId="6FC2E24B" w14:textId="77777777" w:rsidR="003C7683" w:rsidRDefault="00000000">
            <w:pPr>
              <w:spacing w:after="0"/>
              <w:rPr>
                <w:i/>
                <w:iCs/>
                <w:sz w:val="22"/>
                <w:szCs w:val="22"/>
              </w:rPr>
            </w:pPr>
            <w:r>
              <w:rPr>
                <w:i/>
                <w:iCs/>
                <w:sz w:val="22"/>
                <w:szCs w:val="22"/>
              </w:rPr>
              <w:t>1320 Myotis brandtii</w:t>
              <w:tab/>
            </w:r>
          </w:p>
          <w:p w14:paraId="22704744" w14:textId="77777777" w:rsidR="003C7683" w:rsidRDefault="00000000">
            <w:pPr>
              <w:spacing w:after="0"/>
              <w:rPr>
                <w:i/>
                <w:iCs/>
                <w:sz w:val="22"/>
                <w:szCs w:val="22"/>
              </w:rPr>
            </w:pPr>
            <w:r>
              <w:rPr>
                <w:i/>
                <w:iCs/>
                <w:sz w:val="22"/>
                <w:szCs w:val="22"/>
              </w:rPr>
              <w:t xml:space="preserve">1321 Myotis emarginatus </w:t>
            </w:r>
          </w:p>
          <w:p w14:paraId="486AC475" w14:textId="77777777" w:rsidR="003C7683" w:rsidRDefault="00000000">
            <w:pPr>
              <w:spacing w:after="0"/>
              <w:rPr>
                <w:i/>
                <w:iCs/>
                <w:sz w:val="22"/>
                <w:szCs w:val="22"/>
              </w:rPr>
            </w:pPr>
            <w:r>
              <w:rPr>
                <w:i/>
                <w:iCs/>
                <w:sz w:val="22"/>
                <w:szCs w:val="22"/>
              </w:rPr>
              <w:t>1324 Myotis myotis</w:t>
              <w:tab/>
            </w:r>
          </w:p>
          <w:p w14:paraId="42FFA4A8" w14:textId="77777777" w:rsidR="003C7683" w:rsidRDefault="00000000">
            <w:pPr>
              <w:spacing w:after="0"/>
              <w:rPr>
                <w:i/>
                <w:iCs/>
                <w:sz w:val="22"/>
                <w:szCs w:val="22"/>
              </w:rPr>
            </w:pPr>
            <w:r>
              <w:rPr>
                <w:i/>
                <w:iCs/>
                <w:sz w:val="22"/>
                <w:szCs w:val="22"/>
              </w:rPr>
              <w:t>1322 Myotis nattereri</w:t>
            </w:r>
          </w:p>
          <w:p w14:paraId="645C86F0" w14:textId="77777777" w:rsidR="003C7683" w:rsidRDefault="00000000">
            <w:pPr>
              <w:spacing w:after="0"/>
              <w:rPr>
                <w:i/>
                <w:iCs/>
                <w:sz w:val="22"/>
                <w:szCs w:val="22"/>
              </w:rPr>
            </w:pPr>
            <w:r>
              <w:rPr>
                <w:i/>
                <w:iCs/>
                <w:sz w:val="22"/>
                <w:szCs w:val="22"/>
              </w:rPr>
              <w:t>1331 Nyctalus leisleri</w:t>
              <w:tab/>
            </w:r>
          </w:p>
          <w:p w14:paraId="4CB19115" w14:textId="77777777" w:rsidR="003C7683" w:rsidRDefault="00000000">
            <w:pPr>
              <w:spacing w:after="0"/>
              <w:rPr>
                <w:i/>
                <w:iCs/>
                <w:sz w:val="22"/>
                <w:szCs w:val="22"/>
              </w:rPr>
            </w:pPr>
            <w:r>
              <w:rPr>
                <w:i/>
                <w:iCs/>
                <w:sz w:val="22"/>
                <w:szCs w:val="22"/>
              </w:rPr>
              <w:t>1326 Plecotus auritus</w:t>
            </w:r>
          </w:p>
          <w:p w14:paraId="5317C20C" w14:textId="77777777" w:rsidR="003C7683" w:rsidRDefault="00000000">
            <w:pPr>
              <w:spacing w:after="0"/>
              <w:rPr>
                <w:i/>
                <w:iCs/>
                <w:sz w:val="22"/>
                <w:szCs w:val="22"/>
              </w:rPr>
            </w:pPr>
            <w:r>
              <w:rPr>
                <w:i/>
                <w:iCs/>
                <w:sz w:val="22"/>
                <w:szCs w:val="22"/>
              </w:rPr>
              <w:t>1329 Plecotus austriacus</w:t>
            </w:r>
          </w:p>
          <w:p w14:paraId="517C2405" w14:textId="77777777" w:rsidR="003C7683" w:rsidRDefault="00000000">
            <w:pPr>
              <w:spacing w:after="0"/>
              <w:rPr>
                <w:i/>
                <w:iCs/>
                <w:sz w:val="22"/>
                <w:szCs w:val="22"/>
              </w:rPr>
            </w:pPr>
            <w:r>
              <w:rPr>
                <w:i/>
                <w:iCs/>
                <w:sz w:val="22"/>
                <w:szCs w:val="22"/>
              </w:rPr>
              <w:t>1304 Rhinolophus ferrumequinum</w:t>
              <w:tab/>
            </w:r>
          </w:p>
          <w:p w14:paraId="227EAF9B" w14:textId="77777777" w:rsidR="003C7683" w:rsidRDefault="00000000">
            <w:pPr>
              <w:spacing w:after="0"/>
              <w:rPr>
                <w:i/>
                <w:iCs/>
                <w:sz w:val="22"/>
                <w:szCs w:val="22"/>
              </w:rPr>
            </w:pPr>
            <w:r>
              <w:rPr>
                <w:i/>
                <w:iCs/>
                <w:sz w:val="22"/>
                <w:szCs w:val="22"/>
              </w:rPr>
              <w:t>5003 Myotis alcathoe</w:t>
            </w:r>
          </w:p>
          <w:p w14:paraId="71239457" w14:textId="77777777" w:rsidR="003C7683" w:rsidRDefault="00000000">
            <w:pPr>
              <w:spacing w:after="0"/>
              <w:rPr>
                <w:i/>
                <w:iCs/>
                <w:sz w:val="22"/>
                <w:szCs w:val="22"/>
              </w:rPr>
            </w:pPr>
            <w:r>
              <w:rPr>
                <w:i/>
                <w:iCs/>
                <w:sz w:val="22"/>
                <w:szCs w:val="22"/>
              </w:rPr>
              <w:t>1308 Barbastella barbastellus</w:t>
            </w:r>
          </w:p>
          <w:p w14:paraId="7CFEAEEF" w14:textId="77777777" w:rsidR="003C7683" w:rsidRDefault="00000000">
            <w:pPr>
              <w:spacing w:after="0"/>
            </w:pPr>
            <w:r>
              <w:rPr>
                <w:b/>
                <w:bCs/>
                <w:sz w:val="22"/>
                <w:szCs w:val="22"/>
              </w:rPr>
              <w:t>Păsări:</w:t>
            </w:r>
          </w:p>
          <w:p w14:paraId="518A053A" w14:textId="77777777" w:rsidR="003C7683" w:rsidRDefault="00000000">
            <w:pPr>
              <w:spacing w:after="0"/>
              <w:rPr>
                <w:i/>
                <w:iCs/>
                <w:sz w:val="22"/>
                <w:szCs w:val="22"/>
              </w:rPr>
            </w:pPr>
            <w:r>
              <w:rPr>
                <w:i/>
                <w:iCs/>
                <w:sz w:val="22"/>
                <w:szCs w:val="22"/>
              </w:rPr>
              <w:t>A223 Aegolius funereus</w:t>
            </w:r>
          </w:p>
          <w:p w14:paraId="36F76C65" w14:textId="77777777" w:rsidR="003C7683" w:rsidRDefault="00000000">
            <w:pPr>
              <w:spacing w:after="0"/>
              <w:rPr>
                <w:i/>
                <w:iCs/>
                <w:sz w:val="22"/>
                <w:szCs w:val="22"/>
              </w:rPr>
            </w:pPr>
            <w:r>
              <w:rPr>
                <w:i/>
                <w:iCs/>
                <w:sz w:val="22"/>
                <w:szCs w:val="22"/>
              </w:rPr>
              <w:t>A091 Aquila chrysaetos</w:t>
            </w:r>
          </w:p>
          <w:p w14:paraId="4D062EDD" w14:textId="77777777" w:rsidR="003C7683" w:rsidRDefault="00000000">
            <w:pPr>
              <w:spacing w:after="0"/>
              <w:rPr>
                <w:i/>
                <w:iCs/>
                <w:sz w:val="22"/>
                <w:szCs w:val="22"/>
              </w:rPr>
            </w:pPr>
            <w:r>
              <w:rPr>
                <w:i/>
                <w:iCs/>
                <w:sz w:val="22"/>
                <w:szCs w:val="22"/>
              </w:rPr>
              <w:t>A089 Aquila pomarina</w:t>
            </w:r>
          </w:p>
          <w:p w14:paraId="0140BBC4" w14:textId="77777777" w:rsidR="003C7683" w:rsidRDefault="00000000">
            <w:pPr>
              <w:spacing w:after="0"/>
              <w:rPr>
                <w:i/>
                <w:iCs/>
                <w:sz w:val="22"/>
                <w:szCs w:val="22"/>
              </w:rPr>
            </w:pPr>
            <w:r>
              <w:rPr>
                <w:i/>
                <w:iCs/>
                <w:sz w:val="22"/>
                <w:szCs w:val="22"/>
              </w:rPr>
              <w:t>A104 Bonasa bonasia</w:t>
            </w:r>
          </w:p>
          <w:p w14:paraId="2B6FFBC3" w14:textId="77777777" w:rsidR="003C7683" w:rsidRDefault="00000000">
            <w:pPr>
              <w:spacing w:after="0"/>
              <w:rPr>
                <w:i/>
                <w:iCs/>
                <w:sz w:val="22"/>
                <w:szCs w:val="22"/>
              </w:rPr>
            </w:pPr>
            <w:r>
              <w:rPr>
                <w:i/>
                <w:iCs/>
                <w:sz w:val="22"/>
                <w:szCs w:val="22"/>
              </w:rPr>
              <w:t>A215 Bubo bubo</w:t>
            </w:r>
          </w:p>
          <w:p w14:paraId="021A2C1B" w14:textId="77777777" w:rsidR="003C7683" w:rsidRDefault="00000000">
            <w:pPr>
              <w:spacing w:after="0"/>
              <w:rPr>
                <w:i/>
                <w:iCs/>
                <w:sz w:val="22"/>
                <w:szCs w:val="22"/>
              </w:rPr>
            </w:pPr>
            <w:r>
              <w:rPr>
                <w:i/>
                <w:iCs/>
                <w:sz w:val="22"/>
                <w:szCs w:val="22"/>
              </w:rPr>
              <w:t>A224 Caprimulgus europaeus</w:t>
            </w:r>
          </w:p>
          <w:p w14:paraId="411AB2A1" w14:textId="77777777" w:rsidR="003C7683" w:rsidRDefault="00000000">
            <w:pPr>
              <w:spacing w:after="0"/>
              <w:rPr>
                <w:i/>
                <w:iCs/>
                <w:sz w:val="22"/>
                <w:szCs w:val="22"/>
              </w:rPr>
            </w:pPr>
            <w:r>
              <w:rPr>
                <w:i/>
                <w:iCs/>
                <w:sz w:val="22"/>
                <w:szCs w:val="22"/>
              </w:rPr>
              <w:t>A030 Ciconia nigra</w:t>
            </w:r>
          </w:p>
          <w:p w14:paraId="3843B022" w14:textId="77777777" w:rsidR="003C7683" w:rsidRDefault="00000000">
            <w:pPr>
              <w:spacing w:after="0"/>
              <w:rPr>
                <w:i/>
                <w:iCs/>
                <w:sz w:val="22"/>
                <w:szCs w:val="22"/>
              </w:rPr>
            </w:pPr>
            <w:r>
              <w:rPr>
                <w:i/>
                <w:iCs/>
                <w:sz w:val="22"/>
                <w:szCs w:val="22"/>
              </w:rPr>
              <w:t>A080 Circaetus gallicus</w:t>
            </w:r>
          </w:p>
          <w:p w14:paraId="17C8CEC9" w14:textId="77777777" w:rsidR="003C7683" w:rsidRDefault="00000000">
            <w:pPr>
              <w:spacing w:after="0"/>
              <w:rPr>
                <w:i/>
                <w:iCs/>
                <w:sz w:val="22"/>
                <w:szCs w:val="22"/>
              </w:rPr>
            </w:pPr>
            <w:r>
              <w:rPr>
                <w:i/>
                <w:iCs/>
                <w:sz w:val="22"/>
                <w:szCs w:val="22"/>
              </w:rPr>
              <w:t>A239 Dendrocopos leucotos</w:t>
            </w:r>
          </w:p>
          <w:p w14:paraId="0DB1C4F9" w14:textId="77777777" w:rsidR="003C7683" w:rsidRDefault="00000000">
            <w:pPr>
              <w:spacing w:after="0"/>
              <w:rPr>
                <w:i/>
                <w:iCs/>
                <w:sz w:val="22"/>
                <w:szCs w:val="22"/>
              </w:rPr>
            </w:pPr>
            <w:r>
              <w:rPr>
                <w:i/>
                <w:iCs/>
                <w:sz w:val="22"/>
                <w:szCs w:val="22"/>
              </w:rPr>
              <w:t>A236 Dryocopus martius</w:t>
            </w:r>
          </w:p>
          <w:p w14:paraId="77DE30A9" w14:textId="77777777" w:rsidR="003C7683" w:rsidRDefault="00000000">
            <w:pPr>
              <w:spacing w:after="0"/>
              <w:rPr>
                <w:i/>
                <w:iCs/>
                <w:sz w:val="22"/>
                <w:szCs w:val="22"/>
              </w:rPr>
            </w:pPr>
            <w:r>
              <w:rPr>
                <w:i/>
                <w:iCs/>
                <w:sz w:val="22"/>
                <w:szCs w:val="22"/>
              </w:rPr>
              <w:t>A103 Falco peregrinus</w:t>
            </w:r>
          </w:p>
          <w:p w14:paraId="21FDCA0B" w14:textId="77777777" w:rsidR="003C7683" w:rsidRDefault="00000000">
            <w:pPr>
              <w:spacing w:after="0"/>
              <w:rPr>
                <w:i/>
                <w:iCs/>
                <w:sz w:val="22"/>
                <w:szCs w:val="22"/>
              </w:rPr>
            </w:pPr>
            <w:r>
              <w:rPr>
                <w:i/>
                <w:iCs/>
                <w:sz w:val="22"/>
                <w:szCs w:val="22"/>
              </w:rPr>
              <w:t>A321 Ficedula albicollis</w:t>
            </w:r>
          </w:p>
          <w:p w14:paraId="203CCB36" w14:textId="77777777" w:rsidR="003C7683" w:rsidRDefault="00000000">
            <w:pPr>
              <w:spacing w:after="0"/>
              <w:rPr>
                <w:i/>
                <w:iCs/>
                <w:sz w:val="22"/>
                <w:szCs w:val="22"/>
              </w:rPr>
            </w:pPr>
            <w:r>
              <w:rPr>
                <w:i/>
                <w:iCs/>
                <w:sz w:val="22"/>
                <w:szCs w:val="22"/>
              </w:rPr>
              <w:t>A320 Ficedula parva</w:t>
            </w:r>
          </w:p>
          <w:p w14:paraId="574C8778" w14:textId="77777777" w:rsidR="003C7683" w:rsidRDefault="00000000">
            <w:pPr>
              <w:spacing w:after="0"/>
              <w:rPr>
                <w:i/>
                <w:iCs/>
                <w:sz w:val="22"/>
                <w:szCs w:val="22"/>
              </w:rPr>
            </w:pPr>
            <w:r>
              <w:rPr>
                <w:i/>
                <w:iCs/>
                <w:sz w:val="22"/>
                <w:szCs w:val="22"/>
              </w:rPr>
              <w:t>A217 Glaucidium passerinum</w:t>
            </w:r>
          </w:p>
          <w:p w14:paraId="2DF5F0EB" w14:textId="77777777" w:rsidR="003C7683" w:rsidRDefault="00000000">
            <w:pPr>
              <w:spacing w:after="0"/>
              <w:rPr>
                <w:i/>
                <w:iCs/>
                <w:sz w:val="22"/>
                <w:szCs w:val="22"/>
              </w:rPr>
            </w:pPr>
            <w:r>
              <w:rPr>
                <w:i/>
                <w:iCs/>
                <w:sz w:val="22"/>
                <w:szCs w:val="22"/>
              </w:rPr>
              <w:t>A072 Pernis apivorus</w:t>
            </w:r>
          </w:p>
          <w:p w14:paraId="4F28378B" w14:textId="77777777" w:rsidR="003C7683" w:rsidRDefault="00000000">
            <w:pPr>
              <w:spacing w:after="0"/>
              <w:rPr>
                <w:i/>
                <w:iCs/>
                <w:sz w:val="22"/>
                <w:szCs w:val="22"/>
              </w:rPr>
            </w:pPr>
            <w:r>
              <w:rPr>
                <w:i/>
                <w:iCs/>
                <w:sz w:val="22"/>
                <w:szCs w:val="22"/>
              </w:rPr>
              <w:lastRenderedPageBreak/>
              <w:t>A241 Picoides tridactylus</w:t>
            </w:r>
          </w:p>
          <w:p w14:paraId="54E7B6F9" w14:textId="77777777" w:rsidR="003C7683" w:rsidRDefault="00000000">
            <w:pPr>
              <w:spacing w:after="0"/>
              <w:rPr>
                <w:i/>
                <w:iCs/>
                <w:sz w:val="22"/>
                <w:szCs w:val="22"/>
              </w:rPr>
            </w:pPr>
            <w:r>
              <w:rPr>
                <w:i/>
                <w:iCs/>
                <w:sz w:val="22"/>
                <w:szCs w:val="22"/>
              </w:rPr>
              <w:t>A234 Picus canus</w:t>
            </w:r>
          </w:p>
          <w:p w14:paraId="58634260" w14:textId="77777777" w:rsidR="003C7683" w:rsidRDefault="00000000">
            <w:pPr>
              <w:spacing w:after="0"/>
              <w:rPr>
                <w:i/>
                <w:iCs/>
                <w:sz w:val="22"/>
                <w:szCs w:val="22"/>
              </w:rPr>
            </w:pPr>
            <w:r>
              <w:rPr>
                <w:i/>
                <w:iCs/>
                <w:sz w:val="22"/>
                <w:szCs w:val="22"/>
              </w:rPr>
              <w:t>A220 Strix uralensis</w:t>
            </w:r>
          </w:p>
          <w:p w14:paraId="72F6477F" w14:textId="77777777" w:rsidR="003C7683" w:rsidRDefault="00000000">
            <w:pPr>
              <w:spacing w:after="0"/>
              <w:rPr>
                <w:i/>
                <w:iCs/>
                <w:sz w:val="22"/>
                <w:szCs w:val="22"/>
              </w:rPr>
            </w:pPr>
            <w:r>
              <w:rPr>
                <w:i/>
                <w:iCs/>
                <w:sz w:val="22"/>
                <w:szCs w:val="22"/>
              </w:rPr>
              <w:t>A108 Tetrao urogallus</w:t>
            </w:r>
          </w:p>
          <w:p w14:paraId="6D21BF2E" w14:textId="77777777" w:rsidR="003C7683" w:rsidRDefault="00000000">
            <w:pPr>
              <w:spacing w:after="0"/>
              <w:rPr>
                <w:b/>
                <w:bCs/>
                <w:sz w:val="22"/>
                <w:szCs w:val="22"/>
              </w:rPr>
            </w:pPr>
            <w:r>
              <w:rPr>
                <w:b/>
                <w:bCs/>
                <w:sz w:val="22"/>
                <w:szCs w:val="22"/>
              </w:rPr>
              <w:t>Reptile:</w:t>
            </w:r>
          </w:p>
          <w:p w14:paraId="42B04537" w14:textId="77777777" w:rsidR="003C7683" w:rsidRDefault="00000000">
            <w:pPr>
              <w:spacing w:after="0"/>
              <w:rPr>
                <w:sz w:val="22"/>
                <w:szCs w:val="22"/>
              </w:rPr>
            </w:pPr>
            <w:r>
              <w:rPr>
                <w:i/>
                <w:iCs/>
                <w:sz w:val="22"/>
                <w:szCs w:val="22"/>
              </w:rPr>
              <w:t>5910 Zootoca vivipara</w:t>
            </w:r>
          </w:p>
          <w:p w14:paraId="7F5C3268" w14:textId="77777777" w:rsidR="003C7683" w:rsidRDefault="00000000">
            <w:pPr>
              <w:spacing w:after="0"/>
              <w:rPr>
                <w:i/>
                <w:iCs/>
                <w:sz w:val="22"/>
                <w:szCs w:val="22"/>
              </w:rPr>
            </w:pPr>
            <w:r>
              <w:rPr>
                <w:sz w:val="22"/>
                <w:szCs w:val="22"/>
              </w:rPr>
              <w:t xml:space="preserve">2473 </w:t>
            </w:r>
            <w:r>
              <w:rPr>
                <w:i/>
                <w:iCs/>
                <w:sz w:val="22"/>
                <w:szCs w:val="22"/>
              </w:rPr>
              <w:t>Vipera berus</w:t>
            </w:r>
          </w:p>
          <w:p w14:paraId="0F06C169" w14:textId="77777777" w:rsidR="003C7683" w:rsidRDefault="00000000">
            <w:pPr>
              <w:spacing w:after="0"/>
              <w:rPr>
                <w:i/>
                <w:iCs/>
                <w:sz w:val="22"/>
                <w:szCs w:val="22"/>
              </w:rPr>
            </w:pPr>
            <w:r>
              <w:rPr>
                <w:i/>
                <w:iCs/>
                <w:sz w:val="22"/>
                <w:szCs w:val="22"/>
              </w:rPr>
              <w:t>1261 Lacerta agilis</w:t>
            </w:r>
          </w:p>
          <w:p w14:paraId="113695EA" w14:textId="77777777" w:rsidR="003C7683" w:rsidRDefault="00000000">
            <w:pPr>
              <w:spacing w:after="0"/>
              <w:rPr>
                <w:i/>
                <w:iCs/>
                <w:sz w:val="22"/>
                <w:szCs w:val="22"/>
              </w:rPr>
            </w:pPr>
            <w:r>
              <w:rPr>
                <w:i/>
                <w:iCs/>
                <w:sz w:val="22"/>
                <w:szCs w:val="22"/>
              </w:rPr>
              <w:t>2432 Anguis fragilis</w:t>
            </w:r>
          </w:p>
          <w:p w14:paraId="7621F165" w14:textId="77777777" w:rsidR="003C7683" w:rsidRDefault="00000000">
            <w:pPr>
              <w:spacing w:after="0"/>
              <w:rPr>
                <w:sz w:val="22"/>
                <w:szCs w:val="22"/>
              </w:rPr>
            </w:pPr>
            <w:r>
              <w:rPr>
                <w:i/>
                <w:iCs/>
                <w:sz w:val="22"/>
                <w:szCs w:val="22"/>
              </w:rPr>
              <w:t>1256 Podarcis muralis</w:t>
            </w:r>
          </w:p>
          <w:p w14:paraId="0F36A329" w14:textId="77777777" w:rsidR="003C7683" w:rsidRDefault="00000000">
            <w:pPr>
              <w:spacing w:after="0"/>
              <w:rPr>
                <w:b/>
                <w:bCs/>
                <w:sz w:val="22"/>
                <w:szCs w:val="22"/>
              </w:rPr>
            </w:pPr>
            <w:r>
              <w:rPr>
                <w:b/>
                <w:bCs/>
                <w:sz w:val="22"/>
                <w:szCs w:val="22"/>
              </w:rPr>
              <w:t>Amfibieni:</w:t>
            </w:r>
          </w:p>
          <w:p w14:paraId="3E1E0BED" w14:textId="77777777" w:rsidR="003C7683" w:rsidRDefault="00000000">
            <w:pPr>
              <w:spacing w:after="0"/>
              <w:rPr>
                <w:i/>
                <w:iCs/>
                <w:sz w:val="22"/>
                <w:szCs w:val="22"/>
              </w:rPr>
            </w:pPr>
            <w:r>
              <w:rPr>
                <w:i/>
                <w:iCs/>
                <w:sz w:val="22"/>
                <w:szCs w:val="22"/>
              </w:rPr>
              <w:t>1193 Bombina variegata</w:t>
            </w:r>
          </w:p>
          <w:p w14:paraId="21BC4722" w14:textId="77777777" w:rsidR="003C7683" w:rsidRDefault="00000000">
            <w:pPr>
              <w:spacing w:after="0"/>
              <w:rPr>
                <w:i/>
                <w:iCs/>
                <w:sz w:val="22"/>
                <w:szCs w:val="22"/>
              </w:rPr>
            </w:pPr>
            <w:r>
              <w:rPr>
                <w:i/>
                <w:iCs/>
                <w:sz w:val="22"/>
                <w:szCs w:val="22"/>
              </w:rPr>
              <w:t>1213 Rana temporaria</w:t>
            </w:r>
          </w:p>
          <w:p w14:paraId="4F01BA7E" w14:textId="77777777" w:rsidR="003C7683" w:rsidRDefault="00000000">
            <w:pPr>
              <w:spacing w:after="0"/>
              <w:rPr>
                <w:i/>
                <w:iCs/>
                <w:sz w:val="22"/>
                <w:szCs w:val="22"/>
              </w:rPr>
            </w:pPr>
            <w:r>
              <w:rPr>
                <w:i/>
                <w:iCs/>
                <w:sz w:val="22"/>
                <w:szCs w:val="22"/>
              </w:rPr>
              <w:t>2361 Bufo bufo</w:t>
            </w:r>
          </w:p>
          <w:p w14:paraId="105C5722" w14:textId="77777777" w:rsidR="003C7683" w:rsidRDefault="00000000">
            <w:pPr>
              <w:spacing w:after="0"/>
              <w:rPr>
                <w:i/>
                <w:iCs/>
                <w:sz w:val="22"/>
                <w:szCs w:val="22"/>
              </w:rPr>
            </w:pPr>
            <w:r>
              <w:rPr>
                <w:i/>
                <w:iCs/>
                <w:sz w:val="22"/>
                <w:szCs w:val="22"/>
              </w:rPr>
              <w:t>2351 Salamandra salamandra</w:t>
            </w:r>
          </w:p>
          <w:p w14:paraId="41876148" w14:textId="77777777" w:rsidR="003C7683" w:rsidRDefault="00000000">
            <w:pPr>
              <w:spacing w:after="0"/>
              <w:rPr>
                <w:i/>
                <w:iCs/>
                <w:sz w:val="22"/>
                <w:szCs w:val="22"/>
              </w:rPr>
            </w:pPr>
            <w:r>
              <w:rPr>
                <w:i/>
                <w:iCs/>
                <w:sz w:val="22"/>
                <w:szCs w:val="22"/>
              </w:rPr>
              <w:t>2353 Ichthyosaura alpestris</w:t>
            </w:r>
          </w:p>
          <w:p w14:paraId="01ABEE43" w14:textId="77777777" w:rsidR="003C7683" w:rsidRDefault="00000000">
            <w:pPr>
              <w:spacing w:after="0"/>
              <w:rPr>
                <w:b/>
                <w:bCs/>
                <w:sz w:val="22"/>
                <w:szCs w:val="22"/>
              </w:rPr>
            </w:pPr>
            <w:r>
              <w:rPr>
                <w:b/>
                <w:bCs/>
                <w:sz w:val="22"/>
                <w:szCs w:val="22"/>
              </w:rPr>
              <w:t>Pești:</w:t>
            </w:r>
          </w:p>
          <w:p w14:paraId="3BE0316B" w14:textId="77777777" w:rsidR="003C7683" w:rsidRDefault="00000000">
            <w:pPr>
              <w:spacing w:after="0"/>
              <w:rPr>
                <w:i/>
                <w:iCs/>
                <w:sz w:val="22"/>
                <w:szCs w:val="22"/>
              </w:rPr>
            </w:pPr>
            <w:r>
              <w:rPr>
                <w:i/>
                <w:iCs/>
                <w:sz w:val="22"/>
                <w:szCs w:val="22"/>
              </w:rPr>
              <w:t>5830 Salmo trutta</w:t>
            </w:r>
          </w:p>
          <w:p w14:paraId="22D4AEBE" w14:textId="77777777" w:rsidR="003C7683" w:rsidRDefault="00000000">
            <w:pPr>
              <w:spacing w:after="0"/>
              <w:rPr>
                <w:i/>
                <w:iCs/>
                <w:sz w:val="22"/>
                <w:szCs w:val="22"/>
              </w:rPr>
            </w:pPr>
            <w:r>
              <w:rPr>
                <w:i/>
                <w:iCs/>
                <w:sz w:val="22"/>
                <w:szCs w:val="22"/>
              </w:rPr>
              <w:t>5785 Phoxinus phoxinus</w:t>
            </w:r>
          </w:p>
          <w:p w14:paraId="54406379" w14:textId="77777777" w:rsidR="003C7683" w:rsidRDefault="00000000">
            <w:pPr>
              <w:spacing w:after="0"/>
              <w:rPr>
                <w:b/>
                <w:bCs/>
                <w:sz w:val="22"/>
                <w:szCs w:val="22"/>
              </w:rPr>
            </w:pPr>
            <w:r>
              <w:rPr>
                <w:b/>
                <w:bCs/>
                <w:sz w:val="22"/>
                <w:szCs w:val="22"/>
              </w:rPr>
              <w:t>Nevertebrate:</w:t>
            </w:r>
          </w:p>
          <w:p w14:paraId="4534F87E" w14:textId="77777777" w:rsidR="003C7683" w:rsidRDefault="00000000">
            <w:pPr>
              <w:spacing w:after="0"/>
              <w:rPr>
                <w:i/>
                <w:iCs/>
                <w:sz w:val="22"/>
                <w:szCs w:val="22"/>
              </w:rPr>
            </w:pPr>
            <w:r>
              <w:rPr>
                <w:i/>
                <w:iCs/>
                <w:sz w:val="22"/>
                <w:szCs w:val="22"/>
              </w:rPr>
              <w:t>1052 Euphydryas maturna</w:t>
            </w:r>
          </w:p>
          <w:p w14:paraId="1C2DC3F4" w14:textId="77777777" w:rsidR="003C7683" w:rsidRDefault="00000000">
            <w:pPr>
              <w:spacing w:after="0"/>
              <w:rPr>
                <w:i/>
                <w:iCs/>
                <w:sz w:val="22"/>
                <w:szCs w:val="22"/>
              </w:rPr>
            </w:pPr>
            <w:r>
              <w:rPr>
                <w:i/>
                <w:iCs/>
                <w:sz w:val="22"/>
                <w:szCs w:val="22"/>
              </w:rPr>
              <w:t>1087* Rosalia alpina</w:t>
            </w:r>
          </w:p>
          <w:p w14:paraId="22C33ABD" w14:textId="77777777" w:rsidR="003C7683" w:rsidRDefault="00000000">
            <w:pPr>
              <w:spacing w:after="0"/>
              <w:rPr>
                <w:i/>
                <w:iCs/>
                <w:sz w:val="22"/>
                <w:szCs w:val="22"/>
              </w:rPr>
            </w:pPr>
            <w:r>
              <w:rPr>
                <w:i/>
                <w:iCs/>
                <w:sz w:val="22"/>
                <w:szCs w:val="22"/>
              </w:rPr>
              <w:t>4054 Pholidoptera transsylvanica</w:t>
            </w:r>
          </w:p>
          <w:p w14:paraId="36B128FF" w14:textId="77777777" w:rsidR="003C7683" w:rsidRDefault="00000000">
            <w:pPr>
              <w:spacing w:after="0"/>
              <w:rPr>
                <w:i/>
                <w:iCs/>
                <w:sz w:val="22"/>
                <w:szCs w:val="22"/>
              </w:rPr>
            </w:pPr>
            <w:r>
              <w:rPr>
                <w:i/>
                <w:iCs/>
                <w:sz w:val="22"/>
                <w:szCs w:val="22"/>
              </w:rPr>
              <w:t>4024* Pseudogaurotina excellens</w:t>
            </w:r>
          </w:p>
          <w:p w14:paraId="457E8B4A" w14:textId="77777777" w:rsidR="003C7683" w:rsidRDefault="00000000">
            <w:pPr>
              <w:spacing w:after="0"/>
              <w:rPr>
                <w:b/>
                <w:bCs/>
                <w:sz w:val="22"/>
                <w:szCs w:val="22"/>
              </w:rPr>
            </w:pPr>
            <w:r>
              <w:rPr>
                <w:b/>
                <w:bCs/>
                <w:sz w:val="22"/>
                <w:szCs w:val="22"/>
              </w:rPr>
              <w:t>Plante:</w:t>
            </w:r>
          </w:p>
          <w:p w14:paraId="22B268C1" w14:textId="77777777" w:rsidR="003C7683" w:rsidRDefault="00000000">
            <w:pPr>
              <w:spacing w:after="0"/>
              <w:rPr>
                <w:i/>
                <w:iCs/>
                <w:sz w:val="22"/>
                <w:szCs w:val="22"/>
              </w:rPr>
            </w:pPr>
            <w:r>
              <w:rPr>
                <w:i/>
                <w:iCs/>
                <w:sz w:val="22"/>
                <w:szCs w:val="22"/>
              </w:rPr>
              <w:t>4070* Campanula serrata</w:t>
            </w:r>
          </w:p>
          <w:p w14:paraId="316989E8" w14:textId="77777777" w:rsidR="003C7683" w:rsidRDefault="00000000">
            <w:pPr>
              <w:spacing w:after="0"/>
              <w:rPr>
                <w:i/>
                <w:iCs/>
                <w:sz w:val="22"/>
                <w:szCs w:val="22"/>
              </w:rPr>
            </w:pPr>
            <w:r>
              <w:rPr>
                <w:i/>
                <w:iCs/>
                <w:sz w:val="22"/>
                <w:szCs w:val="22"/>
              </w:rPr>
              <w:t>2113 Draba dorneri</w:t>
            </w:r>
          </w:p>
          <w:p w14:paraId="38DC624C" w14:textId="77777777" w:rsidR="003C7683" w:rsidRDefault="00000000">
            <w:pPr>
              <w:spacing w:after="0"/>
              <w:rPr>
                <w:i/>
                <w:iCs/>
                <w:sz w:val="22"/>
                <w:szCs w:val="22"/>
              </w:rPr>
            </w:pPr>
            <w:r>
              <w:rPr>
                <w:i/>
                <w:iCs/>
                <w:sz w:val="22"/>
                <w:szCs w:val="22"/>
              </w:rPr>
              <w:t>4116 Tozzia carpathica</w:t>
            </w:r>
          </w:p>
        </w:tc>
      </w:tr>
      <w:tr w:rsidR="003C7683" w14:paraId="58688784" w14:textId="77777777">
        <w:tc>
          <w:tcPr>
            <w:tcW w:w="2402" w:type="dxa"/>
            <w:tcBorders>
              <w:top w:val="single" w:sz="6" w:space="0" w:color="000000"/>
              <w:left w:val="single" w:sz="6" w:space="0" w:color="000000"/>
              <w:bottom w:val="single" w:sz="6" w:space="0" w:color="000000"/>
              <w:right w:val="single" w:sz="6" w:space="0" w:color="000000"/>
            </w:tcBorders>
          </w:tcPr>
          <w:p w14:paraId="0226B66C" w14:textId="77777777" w:rsidR="003C7683" w:rsidRDefault="00000000">
            <w:pPr>
              <w:spacing w:after="0"/>
            </w:pPr>
            <w:r>
              <w:rPr>
                <w:sz w:val="22"/>
                <w:szCs w:val="22"/>
              </w:rPr>
              <w:lastRenderedPageBreak/>
              <w:t>Valoarea ecologică</w:t>
            </w:r>
          </w:p>
        </w:tc>
        <w:tc>
          <w:tcPr>
            <w:tcW w:w="659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corespunde Zonei de Protecție Strictă și include Rezervația Științifică Gemenele. Valoarea ecologică este determinată de gradul ridicat de naturalitate, de diversitatea ecosistemelor și de variația condițiilor ecologice pe gradientul altitudinal. Succesiunea ecosistemelor forestiere, subalpine și alpine, alături de stâncării, grohotișuri, pajiști și zone umede, determină o heterogenitate ridicată a habitatelor și permite desfășurarea proceselor naturale cu intervenție antropică redusă. Pădurile mature, structurile forestiere complexe și ecosistemele alpine și subalpine oferă o diversitate importantă de microhabitate și refugii pentru biodiversitatea caracteristică masivului.</w:t>
            </w:r>
          </w:p>
          <w:p>
            <w:pPr>
              <w:spacing w:after="0" w:line="240" w:lineRule="auto"/>
              <w:jc w:val="both"/>
              <w:rPr>
                <w:sz w:val="22"/>
                <w:szCs w:val="22"/>
              </w:rPr>
            </w:pPr>
            <w:r>
              <w:rPr>
                <w:sz w:val="22"/>
                <w:szCs w:val="22"/>
              </w:rPr>
              <w:t xml:space="preserve">Desemnarea ca ZPB se fundamentează pe criteriul prevăzut de metodologie pentru Zonele de Protecție Strictă din parcurile naționale, propuse ca ZPB în regim de non-intervenție. </w:t>
            </w:r>
          </w:p>
        </w:tc>
      </w:tr>
      <w:tr w:rsidR="003C7683" w14:paraId="54611735" w14:textId="77777777">
        <w:tc>
          <w:tcPr>
            <w:tcW w:w="2402" w:type="dxa"/>
            <w:tcBorders>
              <w:top w:val="single" w:sz="6" w:space="0" w:color="000000"/>
              <w:left w:val="single" w:sz="6" w:space="0" w:color="000000"/>
              <w:bottom w:val="single" w:sz="6" w:space="0" w:color="000000"/>
              <w:right w:val="single" w:sz="6" w:space="0" w:color="000000"/>
            </w:tcBorders>
          </w:tcPr>
          <w:p w14:paraId="3D23BD47" w14:textId="77777777" w:rsidR="003C7683" w:rsidRDefault="00000000">
            <w:pPr>
              <w:spacing w:after="0"/>
            </w:pPr>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1F211CF8" w14:textId="77777777" w:rsidR="003C7683" w:rsidRDefault="00000000">
            <w:pPr>
              <w:spacing w:after="0"/>
              <w:jc w:val="both"/>
            </w:pPr>
            <w:r>
              <w:rPr>
                <w:sz w:val="22"/>
                <w:szCs w:val="22"/>
              </w:rPr>
              <w:t>K02.02 Acumularea de material organic</w:t>
            </w:r>
          </w:p>
        </w:tc>
      </w:tr>
      <w:tr w:rsidR="003C7683" w14:paraId="2AB7FCD8" w14:textId="77777777">
        <w:tc>
          <w:tcPr>
            <w:tcW w:w="2402" w:type="dxa"/>
            <w:tcBorders>
              <w:top w:val="single" w:sz="6" w:space="0" w:color="000000"/>
              <w:left w:val="single" w:sz="6" w:space="0" w:color="000000"/>
              <w:bottom w:val="single" w:sz="6" w:space="0" w:color="000000"/>
              <w:right w:val="single" w:sz="6" w:space="0" w:color="000000"/>
            </w:tcBorders>
          </w:tcPr>
          <w:p w14:paraId="2BC4202D" w14:textId="77777777" w:rsidR="003C7683" w:rsidRDefault="00000000">
            <w:pPr>
              <w:spacing w:after="0" w:line="240" w:lineRule="auto"/>
            </w:pPr>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1E13229C" w14:textId="77777777" w:rsidR="003C7683" w:rsidRPr="006C092C"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5F23805B" w14:textId="77777777" w:rsidR="003C7683" w:rsidRDefault="00000000">
            <w:pPr>
              <w:spacing w:after="0" w:line="240" w:lineRule="auto"/>
              <w:jc w:val="both"/>
              <w:rPr>
                <w:sz w:val="22"/>
                <w:szCs w:val="22"/>
              </w:rPr>
            </w:pPr>
            <w:r>
              <w:rPr>
                <w:b/>
                <w:bCs/>
                <w:sz w:val="22"/>
                <w:szCs w:val="22"/>
              </w:rPr>
              <w:t>Obiectiv general de conservare</w:t>
            </w:r>
          </w:p>
          <w:p w14:paraId="6FFFFA0C" w14:textId="77777777" w:rsidR="003C768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A289A24" w14:textId="77777777" w:rsidR="003C7683" w:rsidRDefault="00000000">
            <w:pPr>
              <w:spacing w:after="0" w:line="240" w:lineRule="auto"/>
              <w:jc w:val="both"/>
              <w:rPr>
                <w:sz w:val="22"/>
                <w:szCs w:val="22"/>
              </w:rPr>
            </w:pPr>
            <w:r>
              <w:rPr>
                <w:b/>
                <w:bCs/>
                <w:sz w:val="22"/>
                <w:szCs w:val="22"/>
              </w:rPr>
              <w:t>Obiective specifice:</w:t>
            </w:r>
          </w:p>
          <w:p w14:paraId="12AE339E" w14:textId="77777777" w:rsidR="003C768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FFEF463" w14:textId="77777777" w:rsidR="003C768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32F25873" w14:textId="77777777" w:rsidR="003C768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6380F7E" w14:textId="77777777" w:rsidR="003C768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FB714D5" w14:textId="77777777" w:rsidR="003C7683" w:rsidRDefault="00000000">
            <w:pPr>
              <w:spacing w:after="0" w:line="240" w:lineRule="auto"/>
              <w:jc w:val="both"/>
              <w:rPr>
                <w:sz w:val="22"/>
                <w:szCs w:val="22"/>
              </w:rPr>
            </w:pPr>
            <w:r>
              <w:rPr>
                <w:sz w:val="22"/>
                <w:szCs w:val="22"/>
              </w:rPr>
              <w:t>5. Monitorizarea periodică a stării de conservare a habitatelor și speciilor din ZPB.</w:t>
            </w:r>
          </w:p>
          <w:p w14:paraId="2DA73B32" w14:textId="77777777" w:rsidR="003C7683" w:rsidRDefault="00000000">
            <w:pPr>
              <w:spacing w:after="0" w:line="240" w:lineRule="auto"/>
              <w:jc w:val="both"/>
              <w:rPr>
                <w:sz w:val="22"/>
                <w:szCs w:val="22"/>
              </w:rPr>
            </w:pPr>
            <w:r>
              <w:rPr>
                <w:b/>
                <w:bCs/>
                <w:sz w:val="22"/>
                <w:szCs w:val="22"/>
              </w:rPr>
              <w:t>Măsuri de conservare:</w:t>
            </w:r>
          </w:p>
          <w:p w14:paraId="0396C4E9" w14:textId="77777777" w:rsidR="003C768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A0CC6A8" w14:textId="77777777" w:rsidR="003C768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72DF4B8" w14:textId="77777777" w:rsidR="003C7683" w:rsidRDefault="00000000">
            <w:pPr>
              <w:spacing w:after="0" w:line="240"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91220F1" w14:textId="77777777" w:rsidR="003C768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7869F2E" w14:textId="77777777" w:rsidR="003C7683"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2959B8E" w14:textId="0FFC57C5" w:rsidR="003C7683" w:rsidRPr="006C092C" w:rsidRDefault="00000000">
            <w:pPr>
              <w:spacing w:after="0" w:line="240" w:lineRule="auto"/>
              <w:jc w:val="both"/>
              <w:rPr>
                <w:i/>
                <w:iCs/>
                <w:sz w:val="22"/>
                <w:szCs w:val="22"/>
              </w:rPr>
            </w:pPr>
            <w:r>
              <w:rPr>
                <w:b/>
                <w:bCs/>
                <w:i/>
                <w:iCs/>
                <w:sz w:val="22"/>
                <w:szCs w:val="22"/>
              </w:rPr>
              <w:t xml:space="preserve">Obiective și măsuri de non-intervenție pentru habitatele de stâncării și grohotișuri</w:t>
            </w:r>
          </w:p>
          <w:p w14:paraId="407D432B" w14:textId="77777777" w:rsidR="003C7683" w:rsidRDefault="00000000">
            <w:pPr>
              <w:spacing w:after="0" w:line="240" w:lineRule="auto"/>
              <w:jc w:val="both"/>
              <w:rPr>
                <w:sz w:val="22"/>
                <w:szCs w:val="22"/>
              </w:rPr>
            </w:pPr>
            <w:r>
              <w:rPr>
                <w:b/>
                <w:bCs/>
                <w:sz w:val="22"/>
                <w:szCs w:val="22"/>
              </w:rPr>
              <w:t>Obiectiv general de conservare</w:t>
            </w:r>
          </w:p>
          <w:p w14:paraId="2086A563" w14:textId="77777777" w:rsidR="003C7683"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8838C7F" w14:textId="77777777" w:rsidR="003C7683" w:rsidRDefault="00000000">
            <w:pPr>
              <w:spacing w:after="0" w:line="240" w:lineRule="auto"/>
              <w:jc w:val="both"/>
              <w:rPr>
                <w:sz w:val="22"/>
                <w:szCs w:val="22"/>
              </w:rPr>
            </w:pPr>
            <w:r>
              <w:rPr>
                <w:b/>
                <w:bCs/>
                <w:sz w:val="22"/>
                <w:szCs w:val="22"/>
              </w:rPr>
              <w:t>Obiective specifice:</w:t>
            </w:r>
          </w:p>
          <w:p w14:paraId="19B1D38F" w14:textId="77777777" w:rsidR="003C7683"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560DCC3F" w14:textId="77777777" w:rsidR="003C7683"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6A6168AC" w14:textId="77777777" w:rsidR="003C7683"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35F97BE1" w14:textId="77777777" w:rsidR="003C7683" w:rsidRDefault="00000000">
            <w:pPr>
              <w:spacing w:after="0" w:line="240" w:lineRule="auto"/>
              <w:jc w:val="both"/>
              <w:rPr>
                <w:sz w:val="22"/>
                <w:szCs w:val="22"/>
              </w:rPr>
            </w:pPr>
            <w:r>
              <w:rPr>
                <w:sz w:val="22"/>
                <w:szCs w:val="22"/>
              </w:rPr>
              <w:t>4. Limitarea deranjului și a degradărilor fizice cauzate de accesul și activitățile umane.</w:t>
            </w:r>
          </w:p>
          <w:p w14:paraId="3F124812" w14:textId="77777777" w:rsidR="003C7683" w:rsidRDefault="00000000">
            <w:pPr>
              <w:spacing w:after="0" w:line="240" w:lineRule="auto"/>
              <w:jc w:val="both"/>
              <w:rPr>
                <w:sz w:val="22"/>
                <w:szCs w:val="22"/>
              </w:rPr>
            </w:pPr>
            <w:r>
              <w:rPr>
                <w:sz w:val="22"/>
                <w:szCs w:val="22"/>
              </w:rPr>
              <w:t>5. Monitorizarea stării de conservare și detectarea timpurie a presiunilor.</w:t>
            </w:r>
          </w:p>
          <w:p w14:paraId="3B63B281" w14:textId="77777777" w:rsidR="003C7683" w:rsidRDefault="00000000">
            <w:pPr>
              <w:spacing w:after="0" w:line="240" w:lineRule="auto"/>
              <w:jc w:val="both"/>
              <w:rPr>
                <w:sz w:val="22"/>
                <w:szCs w:val="22"/>
              </w:rPr>
            </w:pPr>
            <w:r>
              <w:rPr>
                <w:b/>
                <w:bCs/>
                <w:sz w:val="22"/>
                <w:szCs w:val="22"/>
              </w:rPr>
              <w:t>Măsuri de conservare:</w:t>
            </w:r>
          </w:p>
          <w:p w14:paraId="7AC3E224" w14:textId="77777777" w:rsidR="003C7683"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47C772C4" w14:textId="77777777" w:rsidR="003C7683"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498AB46D" w14:textId="77777777" w:rsidR="003C7683"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693890AA" w14:textId="77777777" w:rsidR="003C7683"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3A12A625" w14:textId="77777777" w:rsidR="003C7683"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787CB1DB" w14:textId="77777777" w:rsidR="003C7683"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62C00549" w14:textId="5F512D67" w:rsidR="003C7683" w:rsidRPr="006C092C" w:rsidRDefault="00000000">
            <w:pPr>
              <w:spacing w:after="0" w:line="240" w:lineRule="auto"/>
              <w:jc w:val="both"/>
              <w:rPr>
                <w:i/>
                <w:iCs/>
                <w:sz w:val="22"/>
                <w:szCs w:val="22"/>
              </w:rPr>
            </w:pPr>
            <w:r>
              <w:rPr>
                <w:b/>
                <w:bCs/>
                <w:i/>
                <w:iCs/>
                <w:sz w:val="22"/>
                <w:szCs w:val="22"/>
              </w:rPr>
              <w:t xml:space="preserve">Obiective și măsuri de non-intervenție pentru habitatele de turbării </w:t>
            </w:r>
          </w:p>
          <w:p w14:paraId="7B979C8E" w14:textId="77777777" w:rsidR="003C7683" w:rsidRDefault="00000000">
            <w:pPr>
              <w:spacing w:after="0" w:line="240" w:lineRule="auto"/>
              <w:jc w:val="both"/>
              <w:rPr>
                <w:sz w:val="22"/>
                <w:szCs w:val="22"/>
              </w:rPr>
            </w:pPr>
            <w:r>
              <w:rPr>
                <w:b/>
                <w:bCs/>
                <w:sz w:val="22"/>
                <w:szCs w:val="22"/>
              </w:rPr>
              <w:t>Obiective specifice:</w:t>
            </w:r>
          </w:p>
          <w:p w14:paraId="025DE807" w14:textId="77777777" w:rsidR="003C7683" w:rsidRDefault="00000000">
            <w:pPr>
              <w:spacing w:after="0" w:line="240" w:lineRule="auto"/>
              <w:jc w:val="both"/>
              <w:rPr>
                <w:sz w:val="22"/>
                <w:szCs w:val="22"/>
              </w:rPr>
            </w:pPr>
            <w:r>
              <w:rPr>
                <w:sz w:val="22"/>
                <w:szCs w:val="22"/>
              </w:rPr>
              <w:lastRenderedPageBreak/>
              <w:t>1. Conservarea regimului hidrologic natural al turbăriilor (nivel piezometric, alimentare prin precipitații/apă subterană, variabilitate sezonieră).</w:t>
            </w:r>
          </w:p>
          <w:p w14:paraId="679B1282" w14:textId="77777777" w:rsidR="003C7683"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4321E763" w14:textId="77777777" w:rsidR="003C7683" w:rsidRDefault="00000000">
            <w:pPr>
              <w:spacing w:after="0" w:line="240" w:lineRule="auto"/>
              <w:jc w:val="both"/>
              <w:rPr>
                <w:sz w:val="22"/>
                <w:szCs w:val="22"/>
              </w:rPr>
            </w:pPr>
            <w:r>
              <w:rPr>
                <w:sz w:val="22"/>
                <w:szCs w:val="22"/>
              </w:rPr>
              <w:t>3. Prevenirea eutrofizării și a aportului de sedimente sau substanțe poluante.</w:t>
            </w:r>
          </w:p>
          <w:p w14:paraId="06B68980" w14:textId="77777777" w:rsidR="003C7683"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23C5A062" w14:textId="77777777" w:rsidR="003C7683"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6FA6A1DF" w14:textId="77777777" w:rsidR="003C7683"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669CD2C8" w14:textId="77777777" w:rsidR="003C7683" w:rsidRDefault="003C7683">
            <w:pPr>
              <w:spacing w:after="0" w:line="240" w:lineRule="auto"/>
              <w:jc w:val="both"/>
              <w:rPr>
                <w:sz w:val="22"/>
                <w:szCs w:val="22"/>
              </w:rPr>
            </w:pPr>
          </w:p>
          <w:p w14:paraId="294F3CB7" w14:textId="77777777" w:rsidR="003C7683" w:rsidRDefault="00000000">
            <w:pPr>
              <w:spacing w:after="0" w:line="240" w:lineRule="auto"/>
              <w:jc w:val="both"/>
              <w:rPr>
                <w:sz w:val="22"/>
                <w:szCs w:val="22"/>
              </w:rPr>
            </w:pPr>
            <w:r>
              <w:rPr>
                <w:b/>
                <w:bCs/>
                <w:sz w:val="22"/>
                <w:szCs w:val="22"/>
              </w:rPr>
              <w:t>Măsuri de conservare:</w:t>
            </w:r>
          </w:p>
          <w:p w14:paraId="5FD90E32" w14:textId="77777777" w:rsidR="003C7683" w:rsidRDefault="0000000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25028C93" w14:textId="77777777" w:rsidR="003C7683"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6DD7B945" w14:textId="77777777" w:rsidR="003C7683"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07EB6C0E" w14:textId="77777777" w:rsidR="003C7683"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6D9CFC6C" w14:textId="77777777" w:rsidR="003C7683"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3A8CA2F0" w14:textId="77777777" w:rsidR="003C7683"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405393A6" w14:textId="73BC2758" w:rsidR="003C7683" w:rsidRPr="006C092C" w:rsidRDefault="00000000">
            <w:pPr>
              <w:spacing w:after="0" w:line="240" w:lineRule="auto"/>
              <w:jc w:val="both"/>
              <w:rPr>
                <w:b/>
                <w:bCs/>
                <w:i/>
                <w:iCs/>
                <w:sz w:val="22"/>
                <w:szCs w:val="22"/>
              </w:rPr>
            </w:pPr>
            <w:r>
              <w:rPr>
                <w:b/>
                <w:bCs/>
                <w:i/>
                <w:iCs/>
                <w:sz w:val="22"/>
                <w:szCs w:val="22"/>
              </w:rPr>
              <w:t xml:space="preserve">Obiective și măsuri de non-intervenție pentru habitatele de pajiști și tufărișuri </w:t>
            </w:r>
          </w:p>
          <w:p w14:paraId="61542590" w14:textId="77777777" w:rsidR="003C7683" w:rsidRDefault="00000000">
            <w:pPr>
              <w:spacing w:after="0" w:line="240" w:lineRule="auto"/>
              <w:jc w:val="both"/>
              <w:rPr>
                <w:sz w:val="22"/>
                <w:szCs w:val="22"/>
              </w:rPr>
            </w:pPr>
            <w:r>
              <w:rPr>
                <w:b/>
                <w:bCs/>
                <w:sz w:val="22"/>
                <w:szCs w:val="22"/>
              </w:rPr>
              <w:t>Obiective specifice:</w:t>
            </w:r>
          </w:p>
          <w:p w14:paraId="7431F27B" w14:textId="77777777" w:rsidR="003C7683" w:rsidRDefault="00000000">
            <w:pPr>
              <w:spacing w:after="0" w:line="240" w:lineRule="auto"/>
              <w:jc w:val="both"/>
              <w:rPr>
                <w:sz w:val="22"/>
                <w:szCs w:val="22"/>
              </w:rPr>
            </w:pPr>
            <w:r>
              <w:rPr>
                <w:sz w:val="22"/>
                <w:szCs w:val="22"/>
              </w:rPr>
              <w:t>1. Menținerea habitatelor de pajiști prin lăsarea succesiunii ecologice naturale, fără intervenții antropice.</w:t>
            </w:r>
          </w:p>
          <w:p w14:paraId="3B304B79" w14:textId="77777777" w:rsidR="003C7683" w:rsidRDefault="00000000">
            <w:pPr>
              <w:spacing w:after="0" w:line="240" w:lineRule="auto"/>
              <w:jc w:val="both"/>
              <w:rPr>
                <w:sz w:val="22"/>
                <w:szCs w:val="22"/>
              </w:rPr>
            </w:pPr>
            <w:r>
              <w:rPr>
                <w:sz w:val="22"/>
                <w:szCs w:val="22"/>
              </w:rPr>
              <w:t>2. Reducerea presiunilor și a deranjului prin excluderea pășunatului, cositului și a altor utilizări.</w:t>
            </w:r>
          </w:p>
          <w:p w14:paraId="46CC4549" w14:textId="77777777" w:rsidR="003C7683" w:rsidRDefault="00000000">
            <w:pPr>
              <w:spacing w:after="0" w:line="240" w:lineRule="auto"/>
              <w:jc w:val="both"/>
              <w:rPr>
                <w:sz w:val="22"/>
                <w:szCs w:val="22"/>
              </w:rPr>
            </w:pPr>
            <w:r>
              <w:rPr>
                <w:sz w:val="22"/>
                <w:szCs w:val="22"/>
              </w:rPr>
              <w:t>3. Monitorizarea evoluției naturale a vegetației și a speciilor asociate.</w:t>
            </w:r>
          </w:p>
          <w:p w14:paraId="258AE3AD" w14:textId="77777777" w:rsidR="003C7683" w:rsidRDefault="00000000">
            <w:pPr>
              <w:spacing w:after="0" w:line="240" w:lineRule="auto"/>
              <w:jc w:val="both"/>
              <w:rPr>
                <w:sz w:val="22"/>
                <w:szCs w:val="22"/>
              </w:rPr>
            </w:pPr>
            <w:r>
              <w:rPr>
                <w:b/>
                <w:bCs/>
                <w:sz w:val="22"/>
                <w:szCs w:val="22"/>
              </w:rPr>
              <w:t>Măsuri de conservare:</w:t>
            </w:r>
          </w:p>
          <w:p w14:paraId="5C4D3BBD" w14:textId="77777777" w:rsidR="003C7683" w:rsidRDefault="00000000">
            <w:pPr>
              <w:spacing w:after="0" w:line="240" w:lineRule="auto"/>
              <w:jc w:val="both"/>
              <w:rPr>
                <w:sz w:val="22"/>
                <w:szCs w:val="22"/>
              </w:rPr>
            </w:pPr>
            <w:r>
              <w:rPr>
                <w:sz w:val="22"/>
                <w:szCs w:val="22"/>
              </w:rPr>
              <w:t>1. Se exclud activitățile agro-pastorale (pășunat, cosit, târlit, fertilizare) pentru a permite succesiunea ecologică naturală.</w:t>
            </w:r>
          </w:p>
          <w:p w14:paraId="19F99DF9" w14:textId="77777777" w:rsidR="003C7683" w:rsidRDefault="00000000">
            <w:pPr>
              <w:spacing w:after="0" w:line="240" w:lineRule="auto"/>
              <w:jc w:val="both"/>
              <w:rPr>
                <w:sz w:val="22"/>
                <w:szCs w:val="22"/>
              </w:rPr>
            </w:pPr>
            <w:r>
              <w:rPr>
                <w:sz w:val="22"/>
                <w:szCs w:val="22"/>
              </w:rPr>
              <w:t>2. Se interzice utilizarea oricăror substanțe chimice (fertilizanți, pesticide).</w:t>
            </w:r>
          </w:p>
          <w:p w14:paraId="182E2AE8" w14:textId="77777777" w:rsidR="003C7683" w:rsidRDefault="00000000">
            <w:pPr>
              <w:spacing w:after="0" w:line="240" w:lineRule="auto"/>
              <w:jc w:val="both"/>
              <w:rPr>
                <w:sz w:val="22"/>
                <w:szCs w:val="22"/>
              </w:rPr>
            </w:pPr>
            <w:r>
              <w:rPr>
                <w:sz w:val="22"/>
                <w:szCs w:val="22"/>
              </w:rPr>
              <w:t>3. Accesul motorizat este interzis; vizitarea se face doar pe trasee stabilite.</w:t>
            </w:r>
          </w:p>
          <w:p w14:paraId="3E30CAC4" w14:textId="77777777" w:rsidR="003C7683" w:rsidRDefault="00000000">
            <w:pPr>
              <w:spacing w:after="0" w:line="240" w:lineRule="auto"/>
              <w:jc w:val="both"/>
              <w:rPr>
                <w:sz w:val="22"/>
                <w:szCs w:val="22"/>
              </w:rPr>
            </w:pPr>
            <w:r>
              <w:rPr>
                <w:sz w:val="22"/>
                <w:szCs w:val="22"/>
              </w:rPr>
              <w:t>4. Cercetarea și monitorizarea sunt permise cu metode neintruzive.</w:t>
            </w:r>
          </w:p>
          <w:p w14:paraId="70DF9BCA" w14:textId="77777777" w:rsidR="003C7683" w:rsidRDefault="003C7683">
            <w:pPr>
              <w:spacing w:after="0" w:line="240" w:lineRule="auto"/>
              <w:jc w:val="both"/>
              <w:rPr>
                <w:sz w:val="22"/>
                <w:szCs w:val="22"/>
              </w:rPr>
            </w:pPr>
          </w:p>
          <w:p w14:paraId="3DD18A6B" w14:textId="77777777" w:rsidR="003C7683"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3C7683" w14:paraId="7F289DDC" w14:textId="77777777">
        <w:tc>
          <w:tcPr>
            <w:tcW w:w="2402" w:type="dxa"/>
            <w:tcBorders>
              <w:top w:val="single" w:sz="6" w:space="0" w:color="000000"/>
              <w:left w:val="single" w:sz="6" w:space="0" w:color="000000"/>
              <w:bottom w:val="single" w:sz="6" w:space="0" w:color="000000"/>
              <w:right w:val="single" w:sz="6" w:space="0" w:color="000000"/>
            </w:tcBorders>
          </w:tcPr>
          <w:p w14:paraId="6F6BB95E" w14:textId="77777777" w:rsidR="003C7683" w:rsidRDefault="00000000">
            <w:pPr>
              <w:spacing w:after="0" w:line="240" w:lineRule="auto"/>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12B32F41" w14:textId="77777777" w:rsidR="003C7683" w:rsidRDefault="00000000">
            <w:pPr>
              <w:spacing w:after="0" w:line="240" w:lineRule="auto"/>
            </w:pPr>
            <w:r>
              <w:rPr>
                <w:sz w:val="22"/>
                <w:szCs w:val="22"/>
              </w:rPr>
              <w:t>Publică și privată</w:t>
            </w:r>
          </w:p>
        </w:tc>
      </w:tr>
    </w:tbl>
    <w:p w14:paraId="543D0B8A" w14:textId="77777777" w:rsidR="003C7683" w:rsidRDefault="003C7683">
      <w:pPr>
        <w:spacing w:after="0" w:line="240" w:lineRule="auto"/>
        <w:jc w:val="both"/>
      </w:pPr>
    </w:p>
    <w:p w14:paraId="44F08878" w14:textId="77777777" w:rsidR="003C7683" w:rsidRDefault="00000000">
      <w:pPr>
        <w:spacing w:after="0" w:line="240" w:lineRule="auto"/>
      </w:pPr>
      <w:r>
        <w:rPr>
          <w:b/>
          <w:bCs/>
          <w:sz w:val="22"/>
          <w:szCs w:val="22"/>
        </w:rPr>
        <w:lastRenderedPageBreak/>
        <w:t>3.2.2. Zona Prioritară pentru Biodiversitate nr. 2</w:t>
      </w:r>
    </w:p>
    <w:p w14:paraId="5AB04D8B" w14:textId="77777777" w:rsidR="003C7683" w:rsidRDefault="00000000">
      <w:r>
        <w:rPr>
          <w:b/>
          <w:bCs/>
          <w:sz w:val="22"/>
          <w:szCs w:val="22"/>
        </w:rPr>
        <w:t>3.2.2.1. Cod Zona Prioritară pentru Biodiversitate nr. 2</w:t>
      </w:r>
    </w:p>
    <w:p w14:paraId="389BA131"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4583AA85" w14:textId="77777777" w:rsidR="003C7683" w:rsidRDefault="003C7683">
      <w:pPr>
        <w:rPr>
          <w:b/>
          <w:bCs/>
          <w:sz w:val="22"/>
          <w:szCs w:val="22"/>
        </w:rPr>
      </w:pPr>
    </w:p>
    <w:p w14:paraId="6731825C" w14:textId="77777777" w:rsidR="003C7683" w:rsidRDefault="00000000">
      <w:r>
        <w:rPr>
          <w:b/>
          <w:bCs/>
          <w:sz w:val="22"/>
          <w:szCs w:val="22"/>
        </w:rPr>
        <w:t>3.2.2.2. Detalii privind Zona Prioritară pentru Biodiversitate nr. 2</w:t>
      </w:r>
    </w:p>
    <w:p w14:paraId="7162FFA6" w14:textId="77777777" w:rsidR="003C7683" w:rsidRDefault="00000000">
      <w:r>
        <w:rPr>
          <w:sz w:val="22"/>
          <w:szCs w:val="22"/>
        </w:rPr>
        <w:t>Suprafața totală a ZPB (ha)</w:t>
      </w:r>
    </w:p>
    <w:p w14:paraId="7DF689A6" w14:textId="4621977C"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273,46</w:t>
      </w:r>
    </w:p>
    <w:p w14:paraId="760B995E" w14:textId="77777777" w:rsidR="003C7683" w:rsidRDefault="00000000">
      <w:pPr>
        <w:spacing w:after="0" w:line="240" w:lineRule="auto"/>
      </w:pPr>
      <w:r>
        <w:rPr>
          <w:sz w:val="22"/>
          <w:szCs w:val="22"/>
        </w:rPr>
        <w:t>Documente relevante în raport cu ZPB</w:t>
      </w:r>
    </w:p>
    <w:p w14:paraId="360792ED"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0" w:name="_heading=h.jl3yamb93o2" w:colFirst="0" w:colLast="0"/>
      <w:bookmarkEnd w:id="0"/>
      <w:r>
        <w:rPr>
          <w:color w:val="000000"/>
          <w:sz w:val="22"/>
          <w:szCs w:val="22"/>
        </w:rPr>
        <w:t>Decizia Comitetului Executiv al Consiliului Popular Județean Hunedoara nr. 98/1988: Parcul Național Retezat;</w:t>
      </w:r>
    </w:p>
    <w:p w14:paraId="5B9C579A"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17D9900E"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230/2003 privind delimitarea rezervațiilor biosferei, parcurilor naționale și parcurilor naturale și constituirea administrațiilor acestora; </w:t>
      </w:r>
    </w:p>
    <w:p w14:paraId="10782C26"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D427715"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9DF5332"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778774A9"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22936CE2"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14:paraId="0CC4ECC0" w14:textId="77777777" w:rsidR="003C7683" w:rsidRDefault="00000000">
      <w:pPr>
        <w:spacing w:after="0" w:line="240" w:lineRule="auto"/>
      </w:pPr>
      <w:r>
        <w:t xml:space="preserve">     </w:t>
      </w:r>
    </w:p>
    <w:p w14:paraId="79BB42A2" w14:textId="77777777" w:rsidR="003C7683" w:rsidRDefault="00000000">
      <w:r>
        <w:rPr>
          <w:sz w:val="22"/>
          <w:szCs w:val="22"/>
        </w:rPr>
        <w:t>Informația ecologică</w:t>
      </w:r>
    </w:p>
    <w:tbl>
      <w:tblPr>
        <w:tblStyle w:val="a7"/>
        <w:tblW w:w="9000" w:type="dxa"/>
        <w:tblInd w:w="0" w:type="dxa"/>
        <w:tblLayout w:type="fixed"/>
        <w:tblLook w:val="0000" w:firstRow="0" w:lastRow="0" w:firstColumn="0" w:lastColumn="0" w:noHBand="0" w:noVBand="0"/>
      </w:tblPr>
      <w:tblGrid>
        <w:gridCol w:w="2402"/>
        <w:gridCol w:w="6598"/>
      </w:tblGrid>
      <w:tr w:rsidR="003C7683" w14:paraId="5D9789E6" w14:textId="77777777">
        <w:tc>
          <w:tcPr>
            <w:tcW w:w="2402" w:type="dxa"/>
            <w:tcBorders>
              <w:top w:val="single" w:sz="6" w:space="0" w:color="000000"/>
              <w:left w:val="single" w:sz="6" w:space="0" w:color="000000"/>
              <w:bottom w:val="single" w:sz="6" w:space="0" w:color="000000"/>
              <w:right w:val="single" w:sz="6" w:space="0" w:color="000000"/>
            </w:tcBorders>
          </w:tcPr>
          <w:p w14:paraId="1FF84C98" w14:textId="77777777" w:rsidR="003C7683"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139F33EB" w14:textId="77777777" w:rsidR="003C7683" w:rsidRDefault="00000000">
            <w:r>
              <w:rPr>
                <w:b/>
                <w:bCs/>
                <w:sz w:val="22"/>
                <w:szCs w:val="22"/>
              </w:rPr>
              <w:t>Descriere</w:t>
            </w:r>
          </w:p>
        </w:tc>
      </w:tr>
      <w:tr w:rsidR="003C7683" w14:paraId="37E4FC06" w14:textId="77777777">
        <w:tc>
          <w:tcPr>
            <w:tcW w:w="2402" w:type="dxa"/>
            <w:tcBorders>
              <w:top w:val="single" w:sz="6" w:space="0" w:color="000000"/>
              <w:left w:val="single" w:sz="6" w:space="0" w:color="000000"/>
              <w:bottom w:val="single" w:sz="6" w:space="0" w:color="000000"/>
              <w:right w:val="single" w:sz="6" w:space="0" w:color="000000"/>
            </w:tcBorders>
          </w:tcPr>
          <w:p w14:paraId="199219FE" w14:textId="77777777" w:rsidR="003C7683"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14FBEC29" w14:textId="77777777" w:rsidR="003C7683" w:rsidRDefault="00000000">
            <w:pPr>
              <w:spacing w:after="0"/>
              <w:jc w:val="both"/>
              <w:rPr>
                <w:b/>
                <w:bCs/>
                <w:i/>
                <w:iCs/>
                <w:sz w:val="22"/>
                <w:szCs w:val="22"/>
              </w:rPr>
            </w:pPr>
            <w:r>
              <w:rPr>
                <w:b/>
                <w:bCs/>
                <w:i/>
                <w:iCs/>
                <w:sz w:val="22"/>
                <w:szCs w:val="22"/>
              </w:rPr>
              <w:t>Habitate de păduri montane de conifere:</w:t>
            </w:r>
          </w:p>
          <w:p w14:paraId="1F9F8DEE" w14:textId="77777777" w:rsidR="003C7683" w:rsidRDefault="00000000">
            <w:pPr>
              <w:spacing w:after="0"/>
              <w:jc w:val="both"/>
              <w:rPr>
                <w:i/>
                <w:iCs/>
                <w:sz w:val="22"/>
                <w:szCs w:val="22"/>
              </w:rPr>
            </w:pPr>
            <w:r>
              <w:rPr>
                <w:i/>
                <w:iCs/>
                <w:sz w:val="22"/>
                <w:szCs w:val="22"/>
              </w:rPr>
              <w:t>9410 Păduri acidofile de molid (Picea) din etajul montan până în cel alpin (Vaccinio-Piceetea)</w:t>
            </w:r>
          </w:p>
          <w:p w14:paraId="47149D4E" w14:textId="77777777" w:rsidR="003C7683" w:rsidRDefault="00000000">
            <w:pPr>
              <w:spacing w:after="0"/>
              <w:jc w:val="both"/>
              <w:rPr>
                <w:i/>
                <w:iCs/>
                <w:sz w:val="22"/>
                <w:szCs w:val="22"/>
              </w:rPr>
            </w:pPr>
            <w:r>
              <w:rPr>
                <w:i/>
                <w:iCs/>
                <w:sz w:val="22"/>
                <w:szCs w:val="22"/>
              </w:rPr>
              <w:t>9420 Păduri alpine de Larix decidua şi/sau Pinus cembra</w:t>
            </w:r>
          </w:p>
          <w:p w14:paraId="7CE39BDD" w14:textId="77777777" w:rsidR="003C7683" w:rsidRDefault="00000000">
            <w:pPr>
              <w:spacing w:after="0"/>
              <w:jc w:val="both"/>
              <w:rPr>
                <w:b/>
                <w:bCs/>
                <w:i/>
                <w:iCs/>
                <w:sz w:val="22"/>
                <w:szCs w:val="22"/>
              </w:rPr>
            </w:pPr>
            <w:r>
              <w:rPr>
                <w:b/>
                <w:bCs/>
                <w:i/>
                <w:iCs/>
                <w:sz w:val="22"/>
                <w:szCs w:val="22"/>
              </w:rPr>
              <w:t>Păduri temperate europene:</w:t>
            </w:r>
          </w:p>
          <w:p w14:paraId="42DF6805" w14:textId="77777777" w:rsidR="003C7683" w:rsidRDefault="00000000">
            <w:pPr>
              <w:spacing w:after="0"/>
              <w:jc w:val="both"/>
              <w:rPr>
                <w:i/>
                <w:iCs/>
                <w:sz w:val="22"/>
                <w:szCs w:val="22"/>
              </w:rPr>
            </w:pPr>
            <w:r>
              <w:rPr>
                <w:i/>
                <w:iCs/>
                <w:sz w:val="22"/>
                <w:szCs w:val="22"/>
              </w:rPr>
              <w:t>9110 Păduri de fag de tip Luzulo-Fagetum</w:t>
            </w:r>
          </w:p>
          <w:p w14:paraId="0FA64FAD" w14:textId="77777777" w:rsidR="003C7683" w:rsidRDefault="00000000">
            <w:pPr>
              <w:spacing w:after="0"/>
              <w:jc w:val="both"/>
              <w:rPr>
                <w:i/>
                <w:iCs/>
                <w:sz w:val="22"/>
                <w:szCs w:val="22"/>
              </w:rPr>
            </w:pPr>
            <w:r>
              <w:rPr>
                <w:i/>
                <w:iCs/>
                <w:sz w:val="22"/>
                <w:szCs w:val="22"/>
              </w:rPr>
              <w:t>9170 Păduri de stejar cu carpen de tip Galio-Carpinetum</w:t>
            </w:r>
          </w:p>
          <w:p w14:paraId="7A4B5ABD" w14:textId="77777777" w:rsidR="003C7683" w:rsidRDefault="00000000">
            <w:pPr>
              <w:spacing w:after="0"/>
              <w:jc w:val="both"/>
              <w:rPr>
                <w:i/>
                <w:iCs/>
                <w:sz w:val="22"/>
                <w:szCs w:val="22"/>
              </w:rPr>
            </w:pPr>
            <w:r>
              <w:rPr>
                <w:i/>
                <w:iCs/>
                <w:sz w:val="22"/>
                <w:szCs w:val="22"/>
              </w:rPr>
              <w:t>91V0 Păduri dacice de fag (Symphyto-Fagion)</w:t>
            </w:r>
          </w:p>
        </w:tc>
      </w:tr>
      <w:tr w:rsidR="003C7683" w14:paraId="72A9C994" w14:textId="77777777">
        <w:tc>
          <w:tcPr>
            <w:tcW w:w="2402" w:type="dxa"/>
            <w:tcBorders>
              <w:top w:val="single" w:sz="6" w:space="0" w:color="000000"/>
              <w:left w:val="single" w:sz="6" w:space="0" w:color="000000"/>
              <w:bottom w:val="single" w:sz="6" w:space="0" w:color="000000"/>
              <w:right w:val="single" w:sz="6" w:space="0" w:color="000000"/>
            </w:tcBorders>
          </w:tcPr>
          <w:p w14:paraId="66A5334A" w14:textId="77777777" w:rsidR="003C7683" w:rsidRDefault="00000000">
            <w:pPr>
              <w:spacing w:after="0"/>
            </w:pPr>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6AAD982A" w14:textId="77777777" w:rsidR="003C7683" w:rsidRDefault="00000000">
            <w:pPr>
              <w:spacing w:after="0"/>
              <w:rPr>
                <w:b/>
                <w:bCs/>
                <w:sz w:val="22"/>
                <w:szCs w:val="22"/>
              </w:rPr>
            </w:pPr>
            <w:r>
              <w:rPr>
                <w:b/>
                <w:bCs/>
                <w:sz w:val="22"/>
                <w:szCs w:val="22"/>
              </w:rPr>
              <w:t>Mamifere:</w:t>
            </w:r>
          </w:p>
          <w:p w14:paraId="20B36DE2" w14:textId="77777777" w:rsidR="003C7683" w:rsidRDefault="00000000">
            <w:pPr>
              <w:spacing w:after="0"/>
              <w:rPr>
                <w:i/>
                <w:iCs/>
                <w:sz w:val="22"/>
                <w:szCs w:val="22"/>
              </w:rPr>
            </w:pPr>
            <w:r>
              <w:rPr>
                <w:i/>
                <w:iCs/>
                <w:sz w:val="22"/>
                <w:szCs w:val="22"/>
              </w:rPr>
              <w:t>1354 Ursus arctos</w:t>
            </w:r>
          </w:p>
          <w:p w14:paraId="1E8B3CCA" w14:textId="77777777" w:rsidR="003C7683" w:rsidRDefault="00000000">
            <w:pPr>
              <w:spacing w:after="0"/>
              <w:rPr>
                <w:i/>
                <w:iCs/>
                <w:sz w:val="22"/>
                <w:szCs w:val="22"/>
              </w:rPr>
            </w:pPr>
            <w:r>
              <w:rPr>
                <w:i/>
                <w:iCs/>
                <w:sz w:val="22"/>
                <w:szCs w:val="22"/>
              </w:rPr>
              <w:t>1361 Lynx lynx</w:t>
            </w:r>
          </w:p>
          <w:p w14:paraId="5EA7C202" w14:textId="77777777" w:rsidR="003C7683" w:rsidRDefault="00000000">
            <w:pPr>
              <w:spacing w:after="0"/>
              <w:rPr>
                <w:i/>
                <w:iCs/>
                <w:sz w:val="22"/>
                <w:szCs w:val="22"/>
              </w:rPr>
            </w:pPr>
            <w:r>
              <w:rPr>
                <w:i/>
                <w:iCs/>
                <w:sz w:val="22"/>
                <w:szCs w:val="22"/>
              </w:rPr>
              <w:t>1352 Canis lupus</w:t>
            </w:r>
          </w:p>
          <w:p w14:paraId="64CAC282" w14:textId="77777777" w:rsidR="003C7683" w:rsidRDefault="00000000">
            <w:pPr>
              <w:spacing w:after="0"/>
              <w:rPr>
                <w:b/>
                <w:bCs/>
                <w:sz w:val="22"/>
                <w:szCs w:val="22"/>
              </w:rPr>
            </w:pPr>
            <w:r>
              <w:rPr>
                <w:b/>
                <w:bCs/>
                <w:sz w:val="22"/>
                <w:szCs w:val="22"/>
              </w:rPr>
              <w:t>Chiroptere:</w:t>
            </w:r>
          </w:p>
          <w:p w14:paraId="5194D1C3" w14:textId="77777777" w:rsidR="003C7683" w:rsidRDefault="00000000">
            <w:pPr>
              <w:spacing w:after="0"/>
              <w:rPr>
                <w:i/>
                <w:iCs/>
                <w:sz w:val="22"/>
                <w:szCs w:val="22"/>
              </w:rPr>
            </w:pPr>
            <w:r>
              <w:rPr>
                <w:i/>
                <w:iCs/>
                <w:sz w:val="22"/>
                <w:szCs w:val="22"/>
              </w:rPr>
              <w:t>1308 Barbastella barbastellus</w:t>
            </w:r>
          </w:p>
          <w:p w14:paraId="55400C31" w14:textId="77777777" w:rsidR="003C7683" w:rsidRDefault="00000000">
            <w:pPr>
              <w:spacing w:after="0"/>
              <w:rPr>
                <w:b/>
                <w:bCs/>
                <w:sz w:val="22"/>
                <w:szCs w:val="22"/>
              </w:rPr>
            </w:pPr>
            <w:r>
              <w:rPr>
                <w:b/>
                <w:bCs/>
                <w:sz w:val="22"/>
                <w:szCs w:val="22"/>
              </w:rPr>
              <w:lastRenderedPageBreak/>
              <w:t>Reptile:</w:t>
            </w:r>
          </w:p>
          <w:p w14:paraId="1520924A" w14:textId="77777777" w:rsidR="003C7683" w:rsidRDefault="00000000">
            <w:pPr>
              <w:spacing w:after="0"/>
              <w:rPr>
                <w:sz w:val="22"/>
                <w:szCs w:val="22"/>
              </w:rPr>
            </w:pPr>
            <w:r>
              <w:rPr>
                <w:i/>
                <w:iCs/>
                <w:sz w:val="22"/>
                <w:szCs w:val="22"/>
              </w:rPr>
              <w:t>5910 Zootoca vivipara</w:t>
            </w:r>
          </w:p>
          <w:p w14:paraId="1D98D63C" w14:textId="77777777" w:rsidR="003C7683" w:rsidRDefault="00000000">
            <w:pPr>
              <w:spacing w:after="0"/>
              <w:rPr>
                <w:i/>
                <w:iCs/>
                <w:sz w:val="22"/>
                <w:szCs w:val="22"/>
              </w:rPr>
            </w:pPr>
            <w:r>
              <w:rPr>
                <w:sz w:val="22"/>
                <w:szCs w:val="22"/>
              </w:rPr>
              <w:t xml:space="preserve">2473 </w:t>
            </w:r>
            <w:r>
              <w:rPr>
                <w:i/>
                <w:iCs/>
                <w:sz w:val="22"/>
                <w:szCs w:val="22"/>
              </w:rPr>
              <w:t>Vipera berus</w:t>
            </w:r>
          </w:p>
          <w:p w14:paraId="0B5F7BDD" w14:textId="77777777" w:rsidR="003C7683" w:rsidRDefault="00000000">
            <w:pPr>
              <w:spacing w:after="0"/>
              <w:rPr>
                <w:sz w:val="22"/>
                <w:szCs w:val="22"/>
              </w:rPr>
            </w:pPr>
            <w:r>
              <w:rPr>
                <w:i/>
                <w:iCs/>
                <w:sz w:val="22"/>
                <w:szCs w:val="22"/>
              </w:rPr>
              <w:t>1261 Lacerta agilis</w:t>
            </w:r>
          </w:p>
          <w:p w14:paraId="691F8C5F" w14:textId="77777777" w:rsidR="003C7683" w:rsidRDefault="00000000">
            <w:pPr>
              <w:spacing w:after="0"/>
              <w:rPr>
                <w:b/>
                <w:bCs/>
                <w:sz w:val="22"/>
                <w:szCs w:val="22"/>
              </w:rPr>
            </w:pPr>
            <w:r>
              <w:rPr>
                <w:b/>
                <w:bCs/>
                <w:sz w:val="22"/>
                <w:szCs w:val="22"/>
              </w:rPr>
              <w:t>Amfibieni:</w:t>
            </w:r>
          </w:p>
          <w:p w14:paraId="7A591677" w14:textId="77777777" w:rsidR="003C7683" w:rsidRDefault="00000000">
            <w:pPr>
              <w:spacing w:after="0"/>
              <w:rPr>
                <w:i/>
                <w:iCs/>
                <w:sz w:val="22"/>
                <w:szCs w:val="22"/>
              </w:rPr>
            </w:pPr>
            <w:r>
              <w:rPr>
                <w:i/>
                <w:iCs/>
                <w:sz w:val="22"/>
                <w:szCs w:val="22"/>
              </w:rPr>
              <w:t>1193 Bombina variegata</w:t>
              <w:br/>
              <w:t>1314 Salamandra salamandra</w:t>
            </w:r>
          </w:p>
          <w:p w14:paraId="46BFBA08" w14:textId="77777777" w:rsidR="003C7683" w:rsidRDefault="00000000">
            <w:pPr>
              <w:spacing w:after="0"/>
              <w:rPr>
                <w:i/>
                <w:iCs/>
                <w:sz w:val="22"/>
                <w:szCs w:val="22"/>
              </w:rPr>
            </w:pPr>
            <w:r>
              <w:rPr>
                <w:i/>
                <w:iCs/>
                <w:sz w:val="22"/>
                <w:szCs w:val="22"/>
              </w:rPr>
              <w:t>2353 Ichthyosaura alpestris</w:t>
            </w:r>
          </w:p>
          <w:p w14:paraId="4450A6D6" w14:textId="77777777" w:rsidR="003C7683" w:rsidRDefault="00000000">
            <w:pPr>
              <w:spacing w:after="0"/>
              <w:rPr>
                <w:i/>
                <w:iCs/>
                <w:sz w:val="22"/>
                <w:szCs w:val="22"/>
              </w:rPr>
            </w:pPr>
            <w:r>
              <w:rPr>
                <w:i/>
                <w:iCs/>
                <w:sz w:val="22"/>
                <w:szCs w:val="22"/>
              </w:rPr>
              <w:t>2361 Bufo bufo</w:t>
            </w:r>
          </w:p>
          <w:p w14:paraId="651D4917" w14:textId="77777777" w:rsidR="003C7683" w:rsidRDefault="00000000">
            <w:pPr>
              <w:spacing w:after="0"/>
              <w:rPr>
                <w:i/>
                <w:iCs/>
                <w:sz w:val="22"/>
                <w:szCs w:val="22"/>
              </w:rPr>
            </w:pPr>
            <w:r>
              <w:rPr>
                <w:i/>
                <w:iCs/>
                <w:sz w:val="22"/>
                <w:szCs w:val="22"/>
              </w:rPr>
              <w:t>12132 Rana temporaria</w:t>
            </w:r>
          </w:p>
          <w:p w14:paraId="2F89E008" w14:textId="77777777" w:rsidR="003C7683" w:rsidRDefault="00000000">
            <w:pPr>
              <w:spacing w:after="0"/>
              <w:rPr>
                <w:b/>
                <w:bCs/>
                <w:sz w:val="22"/>
                <w:szCs w:val="22"/>
              </w:rPr>
            </w:pPr>
            <w:r>
              <w:rPr>
                <w:b/>
                <w:bCs/>
                <w:sz w:val="22"/>
                <w:szCs w:val="22"/>
              </w:rPr>
              <w:t>Nevertebrate:</w:t>
            </w:r>
          </w:p>
          <w:p w14:paraId="5764633A" w14:textId="77777777" w:rsidR="003C7683" w:rsidRDefault="00000000">
            <w:pPr>
              <w:spacing w:after="0"/>
              <w:rPr>
                <w:i/>
                <w:iCs/>
                <w:sz w:val="22"/>
                <w:szCs w:val="22"/>
              </w:rPr>
            </w:pPr>
            <w:r>
              <w:rPr>
                <w:i/>
                <w:iCs/>
                <w:sz w:val="22"/>
                <w:szCs w:val="22"/>
              </w:rPr>
              <w:t>1087* Rosalia alpina</w:t>
            </w:r>
          </w:p>
          <w:p w14:paraId="413F9D7C" w14:textId="77777777" w:rsidR="003C7683" w:rsidRDefault="00000000">
            <w:pPr>
              <w:spacing w:after="0"/>
              <w:rPr>
                <w:b/>
                <w:bCs/>
                <w:sz w:val="22"/>
                <w:szCs w:val="22"/>
              </w:rPr>
            </w:pPr>
            <w:r>
              <w:rPr>
                <w:b/>
                <w:bCs/>
                <w:sz w:val="22"/>
                <w:szCs w:val="22"/>
              </w:rPr>
              <w:t>Păsări</w:t>
            </w:r>
          </w:p>
          <w:p w14:paraId="408969BA" w14:textId="77777777" w:rsidR="003C7683" w:rsidRDefault="00000000">
            <w:pPr>
              <w:spacing w:after="0"/>
              <w:rPr>
                <w:i/>
                <w:iCs/>
                <w:sz w:val="22"/>
                <w:szCs w:val="22"/>
              </w:rPr>
            </w:pPr>
            <w:r>
              <w:rPr>
                <w:i/>
                <w:iCs/>
                <w:sz w:val="22"/>
                <w:szCs w:val="22"/>
              </w:rPr>
              <w:t>A223 Aegolius funereus</w:t>
              <w:br/>
              <w:t>A104 Bonasa bonasia</w:t>
              <w:br/>
              <w:t>A215 Bubo bubo</w:t>
              <w:br/>
              <w:t>A350 Corvus corax</w:t>
              <w:br/>
              <w:t>A236 Dryocopus martius</w:t>
              <w:br/>
              <w:t>A320 Ficedula parva</w:t>
              <w:br/>
              <w:t>A217 Glaucidium passerinum</w:t>
              <w:br/>
              <w:t>A369 Loxia curvirostra</w:t>
              <w:br/>
              <w:t>A261 Motacilla cinerea</w:t>
              <w:br/>
              <w:t>A344 Nucifraga caryocatactes</w:t>
              <w:br/>
              <w:t>A241 Picoides tridactylus</w:t>
              <w:br/>
              <w:t>A220 Strix uralensis</w:t>
              <w:br/>
              <w:t>A108 Tetrao urogallus</w:t>
            </w:r>
          </w:p>
        </w:tc>
      </w:tr>
      <w:tr w:rsidR="003C7683" w14:paraId="70EC835B" w14:textId="77777777">
        <w:tc>
          <w:tcPr>
            <w:tcW w:w="2402" w:type="dxa"/>
            <w:tcBorders>
              <w:top w:val="single" w:sz="6" w:space="0" w:color="000000"/>
              <w:left w:val="single" w:sz="6" w:space="0" w:color="000000"/>
              <w:bottom w:val="single" w:sz="6" w:space="0" w:color="000000"/>
              <w:right w:val="single" w:sz="6" w:space="0" w:color="000000"/>
            </w:tcBorders>
          </w:tcPr>
          <w:p w14:paraId="76A717C4" w14:textId="77777777" w:rsidR="003C7683" w:rsidRDefault="00000000">
            <w:pPr>
              <w:spacing w:after="0"/>
            </w:pPr>
            <w:r>
              <w:rPr>
                <w:sz w:val="22"/>
                <w:szCs w:val="22"/>
              </w:rPr>
              <w:lastRenderedPageBreak/>
              <w:t>Valoarea ecologică</w:t>
            </w:r>
          </w:p>
        </w:tc>
        <w:tc>
          <w:tcPr>
            <w:tcW w:w="659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de păduri virgine și cvasivirgine incluse în Catalogul național, caracterizate printr-un grad foarte ridicat de naturalitate și prin structuri forestiere rezultate predominant din procese naturale. Prezența arborilor bătrâni, a lemnului mort în diferite stadii de descompunere și a unei structuri diversificate pe vârste creează condiții favorabile pentru numeroase organisme dependente de pădurile mature. Menținerea acestor suprafețe în regim de non-intervenție permite continuarea dinamicii naturale și conservarea caracteristicilor specifice pădurilor virgine și cvasivirgine.</w:t>
            </w:r>
          </w:p>
          <w:p>
            <w:pPr>
              <w:spacing w:after="0" w:line="240" w:lineRule="auto"/>
              <w:jc w:val="both"/>
              <w:rPr>
                <w:sz w:val="22"/>
                <w:szCs w:val="22"/>
              </w:rPr>
            </w:pPr>
            <w:r>
              <w:rPr>
                <w:sz w:val="22"/>
                <w:szCs w:val="22"/>
              </w:rPr>
              <w:t xml:space="preserve">Desemnarea ca ZPB se fundamentează pe criteriul prevăzut de metodologie pentru pădurile virgine și cvasivirgine, incluse prioritar în ZPB. </w:t>
            </w:r>
          </w:p>
        </w:tc>
      </w:tr>
      <w:tr w:rsidR="003C7683" w14:paraId="79E50DED" w14:textId="77777777">
        <w:tc>
          <w:tcPr>
            <w:tcW w:w="2402" w:type="dxa"/>
            <w:tcBorders>
              <w:top w:val="single" w:sz="6" w:space="0" w:color="000000"/>
              <w:left w:val="single" w:sz="6" w:space="0" w:color="000000"/>
              <w:bottom w:val="single" w:sz="6" w:space="0" w:color="000000"/>
              <w:right w:val="single" w:sz="6" w:space="0" w:color="000000"/>
            </w:tcBorders>
          </w:tcPr>
          <w:p w14:paraId="3C7820B7" w14:textId="77777777" w:rsidR="003C7683" w:rsidRDefault="00000000">
            <w:pPr>
              <w:spacing w:after="0"/>
            </w:pPr>
            <w:r>
              <w:rPr>
                <w:sz w:val="22"/>
                <w:szCs w:val="22"/>
              </w:rPr>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678BD130" w14:textId="77777777" w:rsidR="003C7683" w:rsidRDefault="00000000">
            <w:pPr>
              <w:spacing w:after="0"/>
              <w:jc w:val="both"/>
              <w:rPr>
                <w:sz w:val="22"/>
                <w:szCs w:val="22"/>
              </w:rPr>
            </w:pPr>
            <w:r>
              <w:rPr>
                <w:sz w:val="22"/>
                <w:szCs w:val="22"/>
              </w:rPr>
              <w:t>Nu este cazul</w:t>
            </w:r>
          </w:p>
        </w:tc>
      </w:tr>
      <w:tr w:rsidR="003C7683" w14:paraId="2620AAF2" w14:textId="77777777">
        <w:tc>
          <w:tcPr>
            <w:tcW w:w="2402" w:type="dxa"/>
            <w:tcBorders>
              <w:top w:val="single" w:sz="6" w:space="0" w:color="000000"/>
              <w:left w:val="single" w:sz="6" w:space="0" w:color="000000"/>
              <w:bottom w:val="single" w:sz="6" w:space="0" w:color="000000"/>
              <w:right w:val="single" w:sz="6" w:space="0" w:color="000000"/>
            </w:tcBorders>
          </w:tcPr>
          <w:p w14:paraId="63544816" w14:textId="77777777" w:rsidR="003C7683" w:rsidRDefault="00000000">
            <w:pPr>
              <w:spacing w:after="0" w:line="240" w:lineRule="auto"/>
            </w:pPr>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335E7219" w14:textId="77777777" w:rsidR="003C7683" w:rsidRPr="00034481" w:rsidRDefault="00000000">
            <w:pPr>
              <w:spacing w:after="0" w:line="240" w:lineRule="auto"/>
              <w:jc w:val="both"/>
              <w:rPr>
                <w:i/>
                <w:iCs/>
                <w:sz w:val="22"/>
                <w:szCs w:val="22"/>
              </w:rPr>
            </w:pPr>
            <w:r>
              <w:rPr>
                <w:b/>
                <w:bCs/>
                <w:i/>
                <w:iCs/>
                <w:sz w:val="22"/>
                <w:szCs w:val="22"/>
              </w:rPr>
              <w:t>Obiective și măsuri în regim de non-intervenție pentru habitatele forestiere PVCV</w:t>
            </w:r>
          </w:p>
          <w:p w14:paraId="494BF775" w14:textId="77777777" w:rsidR="003C7683" w:rsidRDefault="00000000">
            <w:pPr>
              <w:spacing w:after="0" w:line="240" w:lineRule="auto"/>
              <w:jc w:val="both"/>
              <w:rPr>
                <w:sz w:val="22"/>
                <w:szCs w:val="22"/>
              </w:rPr>
            </w:pPr>
            <w:r>
              <w:rPr>
                <w:b/>
                <w:bCs/>
                <w:sz w:val="22"/>
                <w:szCs w:val="22"/>
              </w:rPr>
              <w:t>Obiectiv general de conservare</w:t>
            </w:r>
          </w:p>
          <w:p w14:paraId="02611D32" w14:textId="77777777" w:rsidR="003C768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2A9CAE6" w14:textId="77777777" w:rsidR="003C7683" w:rsidRDefault="00000000">
            <w:pPr>
              <w:spacing w:after="0" w:line="240" w:lineRule="auto"/>
              <w:jc w:val="both"/>
              <w:rPr>
                <w:sz w:val="22"/>
                <w:szCs w:val="22"/>
              </w:rPr>
            </w:pPr>
            <w:r>
              <w:rPr>
                <w:b/>
                <w:bCs/>
                <w:sz w:val="22"/>
                <w:szCs w:val="22"/>
              </w:rPr>
              <w:t>Obiective specifice:</w:t>
            </w:r>
          </w:p>
          <w:p w14:paraId="26D9BB31" w14:textId="77777777" w:rsidR="003C7683" w:rsidRDefault="00000000">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09EF04EC" w14:textId="77777777" w:rsidR="003C768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319C751A" w14:textId="77777777" w:rsidR="003C768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A453618" w14:textId="77777777" w:rsidR="003C768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C3913C8" w14:textId="77777777" w:rsidR="003C7683" w:rsidRDefault="00000000">
            <w:pPr>
              <w:spacing w:after="0" w:line="240" w:lineRule="auto"/>
              <w:jc w:val="both"/>
              <w:rPr>
                <w:sz w:val="22"/>
                <w:szCs w:val="22"/>
              </w:rPr>
            </w:pPr>
            <w:r>
              <w:rPr>
                <w:sz w:val="22"/>
                <w:szCs w:val="22"/>
              </w:rPr>
              <w:t>5. Monitorizarea periodică a stării de conservare a habitatelor și speciilor din ZPB.</w:t>
            </w:r>
          </w:p>
          <w:p w14:paraId="24B8AA10" w14:textId="77777777" w:rsidR="003C7683" w:rsidRDefault="00000000">
            <w:pPr>
              <w:spacing w:after="0" w:line="240" w:lineRule="auto"/>
              <w:jc w:val="both"/>
              <w:rPr>
                <w:sz w:val="22"/>
                <w:szCs w:val="22"/>
              </w:rPr>
            </w:pPr>
            <w:r>
              <w:rPr>
                <w:b/>
                <w:bCs/>
                <w:sz w:val="22"/>
                <w:szCs w:val="22"/>
              </w:rPr>
              <w:t>Măsuri de conservare:</w:t>
            </w:r>
          </w:p>
          <w:p w14:paraId="5B60E973" w14:textId="77777777" w:rsidR="003C768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FE8BF1D" w14:textId="77777777" w:rsidR="003C768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EF88950" w14:textId="77777777" w:rsidR="003C768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FB88A5E" w14:textId="77777777" w:rsidR="003C768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5A11CDB" w14:textId="77777777" w:rsidR="003C768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0DCB5D4" w14:textId="77777777" w:rsidR="003C7683" w:rsidRDefault="003C7683">
            <w:pPr>
              <w:spacing w:after="0" w:line="240" w:lineRule="auto"/>
              <w:jc w:val="both"/>
              <w:rPr>
                <w:sz w:val="22"/>
                <w:szCs w:val="22"/>
              </w:rPr>
            </w:pPr>
          </w:p>
          <w:p w14:paraId="0E386FAB" w14:textId="77777777" w:rsidR="003C7683" w:rsidRDefault="00000000">
            <w:pPr>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C7683" w14:paraId="525D3059" w14:textId="77777777">
        <w:tc>
          <w:tcPr>
            <w:tcW w:w="2402" w:type="dxa"/>
            <w:tcBorders>
              <w:top w:val="single" w:sz="6" w:space="0" w:color="000000"/>
              <w:left w:val="single" w:sz="6" w:space="0" w:color="000000"/>
              <w:bottom w:val="single" w:sz="6" w:space="0" w:color="000000"/>
              <w:right w:val="single" w:sz="6" w:space="0" w:color="000000"/>
            </w:tcBorders>
          </w:tcPr>
          <w:p w14:paraId="4E4AC5C1" w14:textId="77777777" w:rsidR="003C7683" w:rsidRDefault="00000000">
            <w:pPr>
              <w:spacing w:after="0" w:line="240" w:lineRule="auto"/>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25914DAA" w14:textId="77777777" w:rsidR="003C7683" w:rsidRDefault="00000000">
            <w:pPr>
              <w:spacing w:after="0" w:line="240" w:lineRule="auto"/>
              <w:rPr>
                <w:sz w:val="22"/>
                <w:szCs w:val="22"/>
              </w:rPr>
            </w:pPr>
            <w:r>
              <w:rPr>
                <w:sz w:val="22"/>
                <w:szCs w:val="22"/>
              </w:rPr>
              <w:t>Publică și privată</w:t>
            </w:r>
          </w:p>
        </w:tc>
      </w:tr>
    </w:tbl>
    <w:p w14:paraId="5C14AC02" w14:textId="77777777" w:rsidR="003C7683" w:rsidRDefault="003C7683">
      <w:pPr>
        <w:spacing w:after="0" w:line="240" w:lineRule="auto"/>
      </w:pPr>
    </w:p>
    <w:p w14:paraId="2017B53A" w14:textId="77777777" w:rsidR="003C7683" w:rsidRDefault="00000000">
      <w:pPr>
        <w:spacing w:after="0" w:line="240" w:lineRule="auto"/>
      </w:pPr>
      <w:r>
        <w:rPr>
          <w:b/>
          <w:bCs/>
          <w:sz w:val="22"/>
          <w:szCs w:val="22"/>
        </w:rPr>
        <w:t>3.2.3. Zona Prioritară pentru Biodiversitate nr. 3</w:t>
      </w:r>
    </w:p>
    <w:p w14:paraId="48902625" w14:textId="77777777" w:rsidR="003C7683" w:rsidRDefault="00000000">
      <w:r>
        <w:rPr>
          <w:b/>
          <w:bCs/>
          <w:sz w:val="22"/>
          <w:szCs w:val="22"/>
        </w:rPr>
        <w:t>3.2.3.1. Cod Zona Prioritară pentru Biodiversitate nr. 3</w:t>
      </w:r>
    </w:p>
    <w:p w14:paraId="5D143C7F"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6C61B2EB" w14:textId="77777777" w:rsidR="003C7683" w:rsidRDefault="00000000">
      <w:r>
        <w:rPr>
          <w:b/>
          <w:bCs/>
          <w:sz w:val="22"/>
          <w:szCs w:val="22"/>
        </w:rPr>
        <w:t>3.2.3.2. Detalii privind Zona Prioritară pentru Biodiversitate nr. 3</w:t>
      </w:r>
    </w:p>
    <w:p w14:paraId="7B19D8F4" w14:textId="77777777" w:rsidR="003C7683" w:rsidRDefault="00000000">
      <w:r>
        <w:rPr>
          <w:sz w:val="22"/>
          <w:szCs w:val="22"/>
        </w:rPr>
        <w:t>Suprafața totală a ZPB (ha)</w:t>
      </w:r>
    </w:p>
    <w:p w14:paraId="29A504F3" w14:textId="4531BF70"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22.473,23</w:t>
      </w:r>
    </w:p>
    <w:p w14:paraId="3ABB9EF1" w14:textId="77777777" w:rsidR="003C7683" w:rsidRDefault="00000000">
      <w:r>
        <w:rPr>
          <w:sz w:val="22"/>
          <w:szCs w:val="22"/>
        </w:rPr>
        <w:t>Documente relevante în raport cu ZPB</w:t>
      </w:r>
    </w:p>
    <w:p w14:paraId="4ACD5406"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Decizia Comitetului Executiv al Consiliului Popular Județean Hunedoara nr. 98/1988: Parcul Național Retezat;</w:t>
      </w:r>
    </w:p>
    <w:p w14:paraId="421D472A"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7840000E"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230/2003 privind delimitarea rezervațiilor biosferei, parcurilor naționale și parcurilor naturale și constituirea administrațiilor acestora; </w:t>
      </w:r>
    </w:p>
    <w:p w14:paraId="4A4F0535"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5487A04A"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21D0F25"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FDAFD98"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14:paraId="6F3F937F" w14:textId="77777777" w:rsidR="003C7683" w:rsidRDefault="00000000">
      <w:pPr>
        <w:rPr>
          <w:sz w:val="22"/>
          <w:szCs w:val="22"/>
        </w:rPr>
      </w:pPr>
      <w:r>
        <w:t xml:space="preserve">     </w:t>
      </w:r>
    </w:p>
    <w:p w14:paraId="750A62D3" w14:textId="77777777" w:rsidR="003C7683" w:rsidRDefault="00000000">
      <w:r>
        <w:rPr>
          <w:sz w:val="22"/>
          <w:szCs w:val="22"/>
        </w:rPr>
        <w:t>Informația ecologică</w:t>
      </w:r>
    </w:p>
    <w:tbl>
      <w:tblPr>
        <w:tblStyle w:val="a8"/>
        <w:tblW w:w="9000" w:type="dxa"/>
        <w:tblInd w:w="0" w:type="dxa"/>
        <w:tblLayout w:type="fixed"/>
        <w:tblLook w:val="0000" w:firstRow="0" w:lastRow="0" w:firstColumn="0" w:lastColumn="0" w:noHBand="0" w:noVBand="0"/>
      </w:tblPr>
      <w:tblGrid>
        <w:gridCol w:w="2402"/>
        <w:gridCol w:w="6598"/>
      </w:tblGrid>
      <w:tr w:rsidR="003C7683" w14:paraId="784CEE4E" w14:textId="77777777">
        <w:tc>
          <w:tcPr>
            <w:tcW w:w="2402" w:type="dxa"/>
            <w:tcBorders>
              <w:top w:val="single" w:sz="6" w:space="0" w:color="000000"/>
              <w:left w:val="single" w:sz="6" w:space="0" w:color="000000"/>
              <w:bottom w:val="single" w:sz="6" w:space="0" w:color="000000"/>
              <w:right w:val="single" w:sz="6" w:space="0" w:color="000000"/>
            </w:tcBorders>
          </w:tcPr>
          <w:p w14:paraId="2A7E23E0" w14:textId="77777777" w:rsidR="003C7683"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44331F84" w14:textId="77777777" w:rsidR="003C7683" w:rsidRDefault="00000000">
            <w:r>
              <w:rPr>
                <w:b/>
                <w:bCs/>
                <w:sz w:val="22"/>
                <w:szCs w:val="22"/>
              </w:rPr>
              <w:t>Descriere</w:t>
            </w:r>
          </w:p>
        </w:tc>
      </w:tr>
      <w:tr w:rsidR="003C7683" w14:paraId="7EBF2FB0" w14:textId="77777777">
        <w:tc>
          <w:tcPr>
            <w:tcW w:w="2402" w:type="dxa"/>
            <w:tcBorders>
              <w:top w:val="single" w:sz="6" w:space="0" w:color="000000"/>
              <w:left w:val="single" w:sz="6" w:space="0" w:color="000000"/>
              <w:bottom w:val="single" w:sz="6" w:space="0" w:color="000000"/>
              <w:right w:val="single" w:sz="6" w:space="0" w:color="000000"/>
            </w:tcBorders>
          </w:tcPr>
          <w:p w14:paraId="3A5F20FF" w14:textId="77777777" w:rsidR="003C7683"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6E819772" w14:textId="77777777" w:rsidR="003C7683" w:rsidRDefault="00000000">
            <w:pPr>
              <w:spacing w:after="0"/>
              <w:jc w:val="both"/>
              <w:rPr>
                <w:i/>
                <w:iCs/>
                <w:sz w:val="22"/>
                <w:szCs w:val="22"/>
              </w:rPr>
            </w:pPr>
            <w:r>
              <w:rPr>
                <w:b/>
                <w:bCs/>
                <w:i/>
                <w:iCs/>
                <w:sz w:val="22"/>
                <w:szCs w:val="22"/>
              </w:rPr>
              <w:t>Habitate de păduri temperate europene:</w:t>
            </w:r>
          </w:p>
          <w:p w14:paraId="7C9BF52F" w14:textId="77777777" w:rsidR="003C7683" w:rsidRDefault="00000000">
            <w:pPr>
              <w:spacing w:after="0"/>
              <w:jc w:val="both"/>
              <w:rPr>
                <w:i/>
                <w:iCs/>
                <w:sz w:val="22"/>
                <w:szCs w:val="22"/>
              </w:rPr>
            </w:pPr>
            <w:r>
              <w:rPr>
                <w:i/>
                <w:iCs/>
                <w:sz w:val="22"/>
                <w:szCs w:val="22"/>
              </w:rPr>
              <w:t>9110 Păduri de fag de tip Luzulo-Fagetum</w:t>
            </w:r>
          </w:p>
          <w:p w14:paraId="061A072F" w14:textId="77777777" w:rsidR="003C7683" w:rsidRDefault="00000000">
            <w:pPr>
              <w:spacing w:after="0"/>
              <w:jc w:val="both"/>
              <w:rPr>
                <w:i/>
                <w:iCs/>
                <w:sz w:val="22"/>
                <w:szCs w:val="22"/>
              </w:rPr>
            </w:pPr>
            <w:r>
              <w:rPr>
                <w:i/>
                <w:iCs/>
                <w:sz w:val="22"/>
                <w:szCs w:val="22"/>
              </w:rPr>
              <w:t>9150</w:t>
            </w:r>
            <w:r>
              <w:rPr>
                <w:i/>
                <w:iCs/>
              </w:rPr>
              <w:t xml:space="preserve"> </w:t>
            </w:r>
            <w:r>
              <w:rPr>
                <w:i/>
                <w:iCs/>
                <w:sz w:val="22"/>
                <w:szCs w:val="22"/>
              </w:rPr>
              <w:t>Păduri medio-europene de fag din Cephalanthero-Fagion</w:t>
            </w:r>
          </w:p>
          <w:p w14:paraId="2F925A56" w14:textId="77777777" w:rsidR="003C7683" w:rsidRDefault="00000000">
            <w:pPr>
              <w:spacing w:after="0"/>
              <w:jc w:val="both"/>
              <w:rPr>
                <w:i/>
                <w:iCs/>
                <w:sz w:val="22"/>
                <w:szCs w:val="22"/>
              </w:rPr>
            </w:pPr>
            <w:r>
              <w:rPr>
                <w:i/>
                <w:iCs/>
                <w:sz w:val="22"/>
                <w:szCs w:val="22"/>
              </w:rPr>
              <w:t>9170 Păduri de stejar cu carpen de tip Galio-Carpinetum</w:t>
            </w:r>
          </w:p>
          <w:p w14:paraId="1CA05AEE" w14:textId="77777777" w:rsidR="003C7683" w:rsidRDefault="00000000">
            <w:pPr>
              <w:spacing w:after="0"/>
              <w:jc w:val="both"/>
              <w:rPr>
                <w:i/>
                <w:iCs/>
                <w:sz w:val="22"/>
                <w:szCs w:val="22"/>
              </w:rPr>
            </w:pPr>
            <w:r>
              <w:rPr>
                <w:i/>
                <w:iCs/>
                <w:sz w:val="22"/>
                <w:szCs w:val="22"/>
              </w:rPr>
              <w:t>9180* Păduri de Tilio-Acerion pe versanţi, grohotişuri şi ravene</w:t>
            </w:r>
          </w:p>
          <w:p w14:paraId="4ECD0D17" w14:textId="77777777" w:rsidR="003C7683" w:rsidRDefault="00000000">
            <w:pPr>
              <w:spacing w:after="0"/>
              <w:jc w:val="both"/>
              <w:rPr>
                <w:i/>
                <w:iCs/>
                <w:sz w:val="22"/>
                <w:szCs w:val="22"/>
              </w:rPr>
            </w:pPr>
            <w:r>
              <w:rPr>
                <w:i/>
                <w:iCs/>
                <w:sz w:val="22"/>
                <w:szCs w:val="22"/>
              </w:rPr>
              <w:t>91E0* Păduri aluviale cu Alnus glutinosa și Fraxinus excelsior (Alno-Padion, Alnion incanae, Salicion albae)</w:t>
            </w:r>
          </w:p>
          <w:p w14:paraId="2B7C00C6" w14:textId="77777777" w:rsidR="003C7683" w:rsidRDefault="00000000">
            <w:pPr>
              <w:spacing w:after="0"/>
              <w:jc w:val="both"/>
              <w:rPr>
                <w:i/>
                <w:iCs/>
                <w:sz w:val="22"/>
                <w:szCs w:val="22"/>
              </w:rPr>
            </w:pPr>
            <w:r>
              <w:rPr>
                <w:i/>
                <w:iCs/>
                <w:sz w:val="22"/>
                <w:szCs w:val="22"/>
              </w:rPr>
              <w:t>91Q0</w:t>
            </w:r>
            <w:r>
              <w:rPr>
                <w:i/>
                <w:iCs/>
              </w:rPr>
              <w:t xml:space="preserve"> </w:t>
            </w:r>
            <w:r>
              <w:rPr>
                <w:i/>
                <w:iCs/>
                <w:sz w:val="22"/>
                <w:szCs w:val="22"/>
              </w:rPr>
              <w:t>Păduri relictare cu Pinus sylvestris pe substrate calcaroase</w:t>
            </w:r>
          </w:p>
          <w:p w14:paraId="4F368877" w14:textId="77777777" w:rsidR="003C7683" w:rsidRDefault="00000000">
            <w:pPr>
              <w:spacing w:after="0"/>
              <w:jc w:val="both"/>
              <w:rPr>
                <w:i/>
                <w:iCs/>
                <w:sz w:val="22"/>
                <w:szCs w:val="22"/>
              </w:rPr>
            </w:pPr>
            <w:r>
              <w:rPr>
                <w:i/>
                <w:iCs/>
                <w:sz w:val="22"/>
                <w:szCs w:val="22"/>
              </w:rPr>
              <w:t>91V0 Păduri dacice de fag (Symphyto-Fagion)</w:t>
            </w:r>
          </w:p>
          <w:p w14:paraId="7A1E2394" w14:textId="77777777" w:rsidR="003C7683" w:rsidRDefault="00000000">
            <w:pPr>
              <w:spacing w:after="0"/>
              <w:jc w:val="both"/>
              <w:rPr>
                <w:i/>
                <w:iCs/>
                <w:sz w:val="22"/>
                <w:szCs w:val="22"/>
              </w:rPr>
            </w:pPr>
            <w:r>
              <w:rPr>
                <w:b/>
                <w:bCs/>
                <w:i/>
                <w:iCs/>
                <w:sz w:val="22"/>
                <w:szCs w:val="22"/>
              </w:rPr>
              <w:t xml:space="preserve">Habitate de păduri de montane de conifere: </w:t>
            </w:r>
          </w:p>
          <w:p w14:paraId="7147E99C" w14:textId="77777777" w:rsidR="003C7683" w:rsidRDefault="00000000">
            <w:pPr>
              <w:spacing w:after="0"/>
              <w:jc w:val="both"/>
              <w:rPr>
                <w:i/>
                <w:iCs/>
                <w:sz w:val="22"/>
                <w:szCs w:val="22"/>
              </w:rPr>
            </w:pPr>
            <w:r>
              <w:rPr>
                <w:i/>
                <w:iCs/>
                <w:sz w:val="22"/>
                <w:szCs w:val="22"/>
              </w:rPr>
              <w:t>9410 Păduri acidofile de molid (Picea) din etajul montan până în cel alpin (Vaccinio-Piceetea)</w:t>
            </w:r>
          </w:p>
          <w:p w14:paraId="6EDA07D2" w14:textId="77777777" w:rsidR="003C7683" w:rsidRDefault="00000000">
            <w:pPr>
              <w:spacing w:after="0"/>
              <w:jc w:val="both"/>
              <w:rPr>
                <w:i/>
                <w:iCs/>
                <w:sz w:val="22"/>
                <w:szCs w:val="22"/>
              </w:rPr>
            </w:pPr>
            <w:r>
              <w:rPr>
                <w:i/>
                <w:iCs/>
                <w:sz w:val="22"/>
                <w:szCs w:val="22"/>
              </w:rPr>
              <w:t>9420 Păduri de Larix decidua și/sau Pinus cembra din regiunea montană</w:t>
            </w:r>
          </w:p>
          <w:p w14:paraId="3D6AF0C3" w14:textId="77777777" w:rsidR="003C7683" w:rsidRDefault="00000000">
            <w:pPr>
              <w:spacing w:after="0"/>
              <w:jc w:val="both"/>
              <w:rPr>
                <w:b/>
                <w:bCs/>
                <w:i/>
                <w:iCs/>
                <w:sz w:val="22"/>
                <w:szCs w:val="22"/>
              </w:rPr>
            </w:pPr>
            <w:r>
              <w:rPr>
                <w:b/>
                <w:bCs/>
                <w:i/>
                <w:iCs/>
                <w:sz w:val="22"/>
                <w:szCs w:val="22"/>
              </w:rPr>
              <w:t>Habitate de grohotișuri:</w:t>
            </w:r>
          </w:p>
          <w:p w14:paraId="4AA32ADA" w14:textId="77777777" w:rsidR="003C7683" w:rsidRDefault="00000000">
            <w:pPr>
              <w:spacing w:after="0"/>
              <w:jc w:val="both"/>
              <w:rPr>
                <w:i/>
                <w:iCs/>
                <w:sz w:val="22"/>
                <w:szCs w:val="22"/>
              </w:rPr>
            </w:pPr>
            <w:r>
              <w:rPr>
                <w:i/>
                <w:iCs/>
                <w:sz w:val="22"/>
                <w:szCs w:val="22"/>
              </w:rPr>
              <w:t>8110</w:t>
            </w:r>
            <w:r>
              <w:rPr>
                <w:i/>
                <w:iCs/>
              </w:rPr>
              <w:t xml:space="preserve"> </w:t>
            </w:r>
            <w:r>
              <w:rPr>
                <w:i/>
                <w:iCs/>
                <w:sz w:val="22"/>
                <w:szCs w:val="22"/>
              </w:rPr>
              <w:t>Grohotișuri silicioase din etajele montan și alpin (Androsacetalia alpinae și Galeopsietalia ladani)</w:t>
            </w:r>
          </w:p>
          <w:p w14:paraId="70AFC801" w14:textId="77777777" w:rsidR="003C7683" w:rsidRDefault="00000000">
            <w:pPr>
              <w:spacing w:after="0"/>
              <w:jc w:val="both"/>
              <w:rPr>
                <w:i/>
                <w:iCs/>
                <w:sz w:val="22"/>
                <w:szCs w:val="22"/>
              </w:rPr>
            </w:pPr>
            <w:r>
              <w:rPr>
                <w:i/>
                <w:iCs/>
                <w:sz w:val="22"/>
                <w:szCs w:val="22"/>
              </w:rPr>
              <w:t>8120 Grohotișuri calcaroase și de șisturi calcaroase din etajele montan și alpin (Thlaspietea rotundifolii)</w:t>
            </w:r>
          </w:p>
          <w:p w14:paraId="2298D443" w14:textId="77777777" w:rsidR="003C7683" w:rsidRDefault="00000000">
            <w:pPr>
              <w:spacing w:after="0"/>
              <w:jc w:val="both"/>
              <w:rPr>
                <w:b/>
                <w:bCs/>
                <w:i/>
                <w:iCs/>
                <w:sz w:val="22"/>
                <w:szCs w:val="22"/>
              </w:rPr>
            </w:pPr>
            <w:r>
              <w:rPr>
                <w:b/>
                <w:bCs/>
                <w:i/>
                <w:iCs/>
                <w:sz w:val="22"/>
                <w:szCs w:val="22"/>
              </w:rPr>
              <w:t>Habitate de versanți stâncoși cu vegetație casmofitică:</w:t>
            </w:r>
          </w:p>
          <w:p w14:paraId="5C13D898" w14:textId="77777777" w:rsidR="003C7683" w:rsidRDefault="00000000">
            <w:pPr>
              <w:spacing w:after="0"/>
              <w:jc w:val="both"/>
              <w:rPr>
                <w:i/>
                <w:iCs/>
                <w:sz w:val="22"/>
                <w:szCs w:val="22"/>
              </w:rPr>
            </w:pPr>
            <w:r>
              <w:rPr>
                <w:i/>
                <w:iCs/>
                <w:sz w:val="22"/>
                <w:szCs w:val="22"/>
              </w:rPr>
              <w:t>8210 Versanți stâncoși cu vegetație chasmofitică pe roci calcaroase</w:t>
            </w:r>
          </w:p>
          <w:p w14:paraId="00691949" w14:textId="77777777" w:rsidR="003C7683" w:rsidRDefault="00000000">
            <w:pPr>
              <w:spacing w:after="0"/>
              <w:jc w:val="both"/>
              <w:rPr>
                <w:i/>
                <w:iCs/>
                <w:sz w:val="22"/>
                <w:szCs w:val="22"/>
              </w:rPr>
            </w:pPr>
            <w:r>
              <w:rPr>
                <w:i/>
                <w:iCs/>
                <w:sz w:val="22"/>
                <w:szCs w:val="22"/>
              </w:rPr>
              <w:t>8220 Versanţi stâncoşi silicatici cu vegetaţie casmofitică</w:t>
            </w:r>
          </w:p>
          <w:p w14:paraId="5AFBC5BB" w14:textId="77777777" w:rsidR="003C7683" w:rsidRDefault="00000000">
            <w:pPr>
              <w:spacing w:after="0"/>
              <w:jc w:val="both"/>
              <w:rPr>
                <w:b/>
                <w:bCs/>
                <w:i/>
                <w:iCs/>
                <w:sz w:val="22"/>
                <w:szCs w:val="22"/>
              </w:rPr>
            </w:pPr>
            <w:r>
              <w:rPr>
                <w:b/>
                <w:bCs/>
                <w:i/>
                <w:iCs/>
                <w:sz w:val="22"/>
                <w:szCs w:val="22"/>
              </w:rPr>
              <w:t>Habitate de turbării acide cu Sphagnum</w:t>
            </w:r>
          </w:p>
          <w:p w14:paraId="07DD8A54" w14:textId="77777777" w:rsidR="003C7683" w:rsidRDefault="00000000">
            <w:pPr>
              <w:spacing w:after="0"/>
              <w:jc w:val="both"/>
              <w:rPr>
                <w:i/>
                <w:iCs/>
                <w:sz w:val="22"/>
                <w:szCs w:val="22"/>
              </w:rPr>
            </w:pPr>
            <w:r>
              <w:rPr>
                <w:i/>
                <w:iCs/>
                <w:sz w:val="22"/>
                <w:szCs w:val="22"/>
              </w:rPr>
              <w:t>7140 Mlaștini turboase de tranziție și turbării oscilante (nefixate de substrat)</w:t>
            </w:r>
          </w:p>
          <w:p w14:paraId="59106FE3" w14:textId="77777777" w:rsidR="003C7683" w:rsidRDefault="00000000">
            <w:pPr>
              <w:spacing w:after="0"/>
              <w:jc w:val="both"/>
              <w:rPr>
                <w:b/>
                <w:bCs/>
                <w:i/>
                <w:iCs/>
                <w:sz w:val="22"/>
                <w:szCs w:val="22"/>
              </w:rPr>
            </w:pPr>
            <w:r>
              <w:rPr>
                <w:b/>
                <w:bCs/>
                <w:i/>
                <w:iCs/>
                <w:sz w:val="22"/>
                <w:szCs w:val="22"/>
              </w:rPr>
              <w:t>Habitate de pajiști naturale:</w:t>
            </w:r>
          </w:p>
          <w:p w14:paraId="66A13A38" w14:textId="77777777" w:rsidR="003C7683" w:rsidRDefault="00000000">
            <w:pPr>
              <w:spacing w:after="0"/>
              <w:jc w:val="both"/>
              <w:rPr>
                <w:i/>
                <w:iCs/>
                <w:sz w:val="22"/>
                <w:szCs w:val="22"/>
              </w:rPr>
            </w:pPr>
            <w:r>
              <w:rPr>
                <w:i/>
                <w:iCs/>
                <w:sz w:val="22"/>
                <w:szCs w:val="22"/>
              </w:rPr>
              <w:t>6150 Pajiști boreale și alpine pe substrate silicioase</w:t>
            </w:r>
          </w:p>
          <w:p w14:paraId="52435F9E" w14:textId="77777777" w:rsidR="003C7683" w:rsidRDefault="00000000">
            <w:pPr>
              <w:spacing w:after="0"/>
              <w:jc w:val="both"/>
              <w:rPr>
                <w:b/>
                <w:bCs/>
                <w:i/>
                <w:iCs/>
                <w:sz w:val="22"/>
                <w:szCs w:val="22"/>
              </w:rPr>
            </w:pPr>
            <w:r>
              <w:rPr>
                <w:b/>
                <w:bCs/>
                <w:i/>
                <w:iCs/>
                <w:sz w:val="22"/>
                <w:szCs w:val="22"/>
              </w:rPr>
              <w:lastRenderedPageBreak/>
              <w:t>Habitate de pajiști</w:t>
            </w:r>
            <w:r>
              <w:rPr>
                <w:i/>
                <w:iCs/>
              </w:rPr>
              <w:t xml:space="preserve"> </w:t>
            </w:r>
            <w:r>
              <w:rPr>
                <w:b/>
                <w:bCs/>
                <w:i/>
                <w:iCs/>
                <w:sz w:val="22"/>
                <w:szCs w:val="22"/>
              </w:rPr>
              <w:t>xerofile seminaturale și facies cu tufărișuri:</w:t>
            </w:r>
          </w:p>
          <w:p w14:paraId="7DB8121A" w14:textId="77777777" w:rsidR="003C7683" w:rsidRDefault="00000000">
            <w:pPr>
              <w:spacing w:after="0"/>
              <w:jc w:val="both"/>
              <w:rPr>
                <w:i/>
                <w:iCs/>
                <w:sz w:val="22"/>
                <w:szCs w:val="22"/>
              </w:rPr>
            </w:pPr>
            <w:r>
              <w:rPr>
                <w:i/>
                <w:iCs/>
                <w:sz w:val="22"/>
                <w:szCs w:val="22"/>
              </w:rPr>
              <w:t>6230* Pajiști montane de Nardus bogate în specii, pe substrate silicioase</w:t>
            </w:r>
          </w:p>
          <w:p w14:paraId="199B6A41" w14:textId="77777777" w:rsidR="003C7683" w:rsidRDefault="00000000">
            <w:pPr>
              <w:spacing w:after="0"/>
              <w:jc w:val="both"/>
              <w:rPr>
                <w:i/>
                <w:iCs/>
                <w:sz w:val="22"/>
                <w:szCs w:val="22"/>
              </w:rPr>
            </w:pPr>
            <w:r>
              <w:rPr>
                <w:b/>
                <w:bCs/>
                <w:i/>
                <w:iCs/>
                <w:sz w:val="22"/>
                <w:szCs w:val="22"/>
              </w:rPr>
              <w:t>Habitate de pajişti pajiști umede seminaturale cu ierburi înalte:</w:t>
            </w:r>
          </w:p>
          <w:p w14:paraId="7A480E5C" w14:textId="77777777" w:rsidR="003C7683" w:rsidRDefault="00000000">
            <w:pPr>
              <w:spacing w:after="0"/>
              <w:jc w:val="both"/>
              <w:rPr>
                <w:i/>
                <w:iCs/>
                <w:sz w:val="22"/>
                <w:szCs w:val="22"/>
              </w:rPr>
            </w:pPr>
            <w:r>
              <w:rPr>
                <w:i/>
                <w:iCs/>
                <w:sz w:val="22"/>
                <w:szCs w:val="22"/>
              </w:rPr>
              <w:t>6430 Comunităţi de lizieră cu ierburi înalte higrofile de la câmpie şi din etajul montan până în cel alpin</w:t>
            </w:r>
          </w:p>
          <w:p w14:paraId="395BDBF4" w14:textId="77777777" w:rsidR="003C7683" w:rsidRDefault="00000000">
            <w:pPr>
              <w:spacing w:after="0"/>
              <w:jc w:val="both"/>
              <w:rPr>
                <w:b/>
                <w:bCs/>
                <w:i/>
                <w:iCs/>
                <w:sz w:val="22"/>
                <w:szCs w:val="22"/>
              </w:rPr>
            </w:pPr>
            <w:r>
              <w:rPr>
                <w:b/>
                <w:bCs/>
                <w:i/>
                <w:iCs/>
                <w:sz w:val="22"/>
                <w:szCs w:val="22"/>
              </w:rPr>
              <w:t>Pajiști mezofile:</w:t>
            </w:r>
          </w:p>
          <w:p w14:paraId="1411F549" w14:textId="77777777" w:rsidR="003C7683" w:rsidRDefault="00000000">
            <w:pPr>
              <w:spacing w:after="0"/>
              <w:jc w:val="both"/>
              <w:rPr>
                <w:i/>
                <w:iCs/>
                <w:sz w:val="22"/>
                <w:szCs w:val="22"/>
              </w:rPr>
            </w:pPr>
            <w:r>
              <w:rPr>
                <w:i/>
                <w:iCs/>
                <w:sz w:val="22"/>
                <w:szCs w:val="22"/>
              </w:rPr>
              <w:t>6520 Fânețe montane</w:t>
            </w:r>
          </w:p>
          <w:p w14:paraId="0FFBBC9A" w14:textId="77777777" w:rsidR="003C7683" w:rsidRDefault="00000000">
            <w:pPr>
              <w:spacing w:after="0"/>
              <w:jc w:val="both"/>
              <w:rPr>
                <w:i/>
                <w:iCs/>
                <w:sz w:val="22"/>
                <w:szCs w:val="22"/>
              </w:rPr>
            </w:pPr>
            <w:r>
              <w:rPr>
                <w:b/>
                <w:bCs/>
                <w:i/>
                <w:iCs/>
                <w:sz w:val="22"/>
                <w:szCs w:val="22"/>
              </w:rPr>
              <w:t>Habitate de tufărişuri și lande temperate:</w:t>
            </w:r>
          </w:p>
          <w:p w14:paraId="477F1392" w14:textId="77777777" w:rsidR="003C7683" w:rsidRDefault="00000000">
            <w:pPr>
              <w:spacing w:after="0"/>
              <w:jc w:val="both"/>
              <w:rPr>
                <w:i/>
                <w:iCs/>
                <w:sz w:val="22"/>
                <w:szCs w:val="22"/>
              </w:rPr>
            </w:pPr>
            <w:r>
              <w:rPr>
                <w:i/>
                <w:iCs/>
                <w:sz w:val="22"/>
                <w:szCs w:val="22"/>
              </w:rPr>
              <w:t>4060 Tufărişuri alpine şi boreale</w:t>
            </w:r>
          </w:p>
          <w:p w14:paraId="711EA7A5" w14:textId="77777777" w:rsidR="003C7683" w:rsidRDefault="00000000">
            <w:pPr>
              <w:spacing w:after="0"/>
              <w:jc w:val="both"/>
              <w:rPr>
                <w:i/>
                <w:iCs/>
                <w:sz w:val="22"/>
                <w:szCs w:val="22"/>
              </w:rPr>
            </w:pPr>
            <w:r>
              <w:rPr>
                <w:i/>
                <w:iCs/>
                <w:sz w:val="22"/>
                <w:szCs w:val="22"/>
              </w:rPr>
              <w:t xml:space="preserve">4070* </w:t>
              <w:tab/>
              <w:t>Tufărișuri cu Pinus mugo și Rhododendron myrtifolium</w:t>
            </w:r>
          </w:p>
          <w:p w14:paraId="40125C74" w14:textId="77777777" w:rsidR="003C7683" w:rsidRDefault="00000000">
            <w:pPr>
              <w:spacing w:after="0"/>
              <w:jc w:val="both"/>
              <w:rPr>
                <w:i/>
                <w:iCs/>
                <w:sz w:val="22"/>
                <w:szCs w:val="22"/>
              </w:rPr>
            </w:pPr>
            <w:r>
              <w:rPr>
                <w:i/>
                <w:iCs/>
                <w:sz w:val="22"/>
                <w:szCs w:val="22"/>
              </w:rPr>
              <w:t>4080 Tufărișuri cu specii subarctice de Salix</w:t>
            </w:r>
          </w:p>
          <w:p w14:paraId="1B719D31" w14:textId="77777777" w:rsidR="003C7683" w:rsidRDefault="00000000">
            <w:pPr>
              <w:spacing w:after="0"/>
              <w:jc w:val="both"/>
              <w:rPr>
                <w:b/>
                <w:bCs/>
                <w:i/>
                <w:iCs/>
                <w:sz w:val="22"/>
                <w:szCs w:val="22"/>
              </w:rPr>
            </w:pPr>
            <w:r>
              <w:rPr>
                <w:b/>
                <w:bCs/>
                <w:i/>
                <w:iCs/>
                <w:sz w:val="22"/>
                <w:szCs w:val="22"/>
              </w:rPr>
              <w:t>Habitate de ape curgătoare:</w:t>
            </w:r>
          </w:p>
          <w:p w14:paraId="70A82C7A" w14:textId="77777777" w:rsidR="003C7683" w:rsidRDefault="00000000">
            <w:pPr>
              <w:spacing w:after="0"/>
              <w:jc w:val="both"/>
              <w:rPr>
                <w:sz w:val="22"/>
                <w:szCs w:val="22"/>
              </w:rPr>
            </w:pPr>
            <w:r>
              <w:rPr>
                <w:i/>
                <w:iCs/>
                <w:sz w:val="22"/>
                <w:szCs w:val="22"/>
              </w:rPr>
              <w:t>3220 Vegetație herbacee de pe malurile râurilor montane</w:t>
            </w:r>
          </w:p>
        </w:tc>
      </w:tr>
      <w:tr w:rsidR="003C7683" w14:paraId="0384C35D" w14:textId="77777777">
        <w:tc>
          <w:tcPr>
            <w:tcW w:w="2402" w:type="dxa"/>
            <w:tcBorders>
              <w:top w:val="single" w:sz="6" w:space="0" w:color="000000"/>
              <w:left w:val="single" w:sz="6" w:space="0" w:color="000000"/>
              <w:bottom w:val="single" w:sz="6" w:space="0" w:color="000000"/>
              <w:right w:val="single" w:sz="6" w:space="0" w:color="000000"/>
            </w:tcBorders>
          </w:tcPr>
          <w:p w14:paraId="07957E62" w14:textId="77777777" w:rsidR="003C7683" w:rsidRDefault="00000000">
            <w:pPr>
              <w:spacing w:after="0"/>
            </w:pPr>
            <w:r>
              <w:rPr>
                <w:sz w:val="22"/>
                <w:szCs w:val="22"/>
              </w:rPr>
              <w:lastRenderedPageBreak/>
              <w:t>Specii</w:t>
            </w:r>
          </w:p>
        </w:tc>
        <w:tc>
          <w:tcPr>
            <w:tcW w:w="6598" w:type="dxa"/>
            <w:tcBorders>
              <w:top w:val="single" w:sz="6" w:space="0" w:color="000000"/>
              <w:left w:val="single" w:sz="6" w:space="0" w:color="000000"/>
              <w:bottom w:val="single" w:sz="6" w:space="0" w:color="000000"/>
              <w:right w:val="single" w:sz="6" w:space="0" w:color="000000"/>
            </w:tcBorders>
          </w:tcPr>
          <w:p w14:paraId="0D1E2A6E" w14:textId="77777777" w:rsidR="003C7683" w:rsidRDefault="00000000">
            <w:pPr>
              <w:spacing w:after="0"/>
              <w:rPr>
                <w:b/>
                <w:bCs/>
                <w:sz w:val="22"/>
                <w:szCs w:val="22"/>
              </w:rPr>
            </w:pPr>
            <w:r>
              <w:rPr>
                <w:b/>
                <w:bCs/>
                <w:sz w:val="22"/>
                <w:szCs w:val="22"/>
              </w:rPr>
              <w:t>Mamifere:</w:t>
            </w:r>
          </w:p>
          <w:p w14:paraId="594E739C" w14:textId="77777777" w:rsidR="003C7683" w:rsidRDefault="00000000">
            <w:pPr>
              <w:spacing w:after="0"/>
              <w:rPr>
                <w:i/>
                <w:iCs/>
                <w:sz w:val="22"/>
                <w:szCs w:val="22"/>
              </w:rPr>
            </w:pPr>
            <w:r>
              <w:rPr>
                <w:i/>
                <w:iCs/>
                <w:sz w:val="22"/>
                <w:szCs w:val="22"/>
              </w:rPr>
              <w:t>1354 Ursus arctos</w:t>
            </w:r>
          </w:p>
          <w:p w14:paraId="31B6039C" w14:textId="77777777" w:rsidR="003C7683" w:rsidRDefault="00000000">
            <w:pPr>
              <w:spacing w:after="0"/>
              <w:rPr>
                <w:i/>
                <w:iCs/>
                <w:sz w:val="22"/>
                <w:szCs w:val="22"/>
              </w:rPr>
            </w:pPr>
            <w:r>
              <w:rPr>
                <w:i/>
                <w:iCs/>
                <w:sz w:val="22"/>
                <w:szCs w:val="22"/>
              </w:rPr>
              <w:t>1361 Lynx lynx</w:t>
            </w:r>
          </w:p>
          <w:p w14:paraId="2EB54CA4" w14:textId="77777777" w:rsidR="003C7683" w:rsidRDefault="00000000">
            <w:pPr>
              <w:spacing w:after="0"/>
              <w:rPr>
                <w:i/>
                <w:iCs/>
                <w:sz w:val="22"/>
                <w:szCs w:val="22"/>
              </w:rPr>
            </w:pPr>
            <w:r>
              <w:rPr>
                <w:i/>
                <w:iCs/>
                <w:sz w:val="22"/>
                <w:szCs w:val="22"/>
              </w:rPr>
              <w:t>1352 Canis lupus</w:t>
            </w:r>
          </w:p>
          <w:p w14:paraId="7C4A08AA" w14:textId="77777777" w:rsidR="003C7683" w:rsidRDefault="00000000">
            <w:pPr>
              <w:spacing w:after="0"/>
              <w:rPr>
                <w:b/>
                <w:bCs/>
                <w:sz w:val="22"/>
                <w:szCs w:val="22"/>
              </w:rPr>
            </w:pPr>
            <w:r>
              <w:rPr>
                <w:b/>
                <w:bCs/>
                <w:sz w:val="22"/>
                <w:szCs w:val="22"/>
              </w:rPr>
              <w:t>Chiroptere:</w:t>
            </w:r>
          </w:p>
          <w:p w14:paraId="3F3B60D6" w14:textId="77777777" w:rsidR="003C7683" w:rsidRDefault="00000000">
            <w:pPr>
              <w:spacing w:after="0"/>
              <w:rPr>
                <w:i/>
                <w:iCs/>
                <w:sz w:val="22"/>
                <w:szCs w:val="22"/>
              </w:rPr>
            </w:pPr>
            <w:r>
              <w:rPr>
                <w:i/>
                <w:iCs/>
                <w:sz w:val="22"/>
                <w:szCs w:val="22"/>
              </w:rPr>
              <w:t>1323 Myotis bechsteinii</w:t>
            </w:r>
          </w:p>
          <w:p w14:paraId="63FECDFA" w14:textId="77777777" w:rsidR="003C7683" w:rsidRDefault="00000000">
            <w:pPr>
              <w:spacing w:after="0"/>
              <w:rPr>
                <w:i/>
                <w:iCs/>
                <w:sz w:val="22"/>
                <w:szCs w:val="22"/>
              </w:rPr>
            </w:pPr>
            <w:r>
              <w:rPr>
                <w:i/>
                <w:iCs/>
                <w:sz w:val="22"/>
                <w:szCs w:val="22"/>
              </w:rPr>
              <w:t>1307 Myotis blythii</w:t>
            </w:r>
          </w:p>
          <w:p w14:paraId="4130E0AA" w14:textId="77777777" w:rsidR="003C7683" w:rsidRDefault="00000000">
            <w:pPr>
              <w:spacing w:after="0"/>
              <w:rPr>
                <w:i/>
                <w:iCs/>
                <w:sz w:val="22"/>
                <w:szCs w:val="22"/>
              </w:rPr>
            </w:pPr>
            <w:r>
              <w:rPr>
                <w:i/>
                <w:iCs/>
                <w:sz w:val="22"/>
                <w:szCs w:val="22"/>
              </w:rPr>
              <w:t>1320 Myotis brandtii</w:t>
              <w:tab/>
            </w:r>
          </w:p>
          <w:p w14:paraId="0B27A25E" w14:textId="77777777" w:rsidR="003C7683" w:rsidRDefault="00000000">
            <w:pPr>
              <w:spacing w:after="0"/>
              <w:rPr>
                <w:i/>
                <w:iCs/>
                <w:sz w:val="22"/>
                <w:szCs w:val="22"/>
              </w:rPr>
            </w:pPr>
            <w:r>
              <w:rPr>
                <w:i/>
                <w:iCs/>
                <w:sz w:val="22"/>
                <w:szCs w:val="22"/>
              </w:rPr>
              <w:t xml:space="preserve">1321 Myotis emarginatus </w:t>
            </w:r>
          </w:p>
          <w:p w14:paraId="0A8CA401" w14:textId="77777777" w:rsidR="003C7683" w:rsidRDefault="00000000">
            <w:pPr>
              <w:spacing w:after="0"/>
              <w:rPr>
                <w:i/>
                <w:iCs/>
                <w:sz w:val="22"/>
                <w:szCs w:val="22"/>
              </w:rPr>
            </w:pPr>
            <w:r>
              <w:rPr>
                <w:i/>
                <w:iCs/>
                <w:sz w:val="22"/>
                <w:szCs w:val="22"/>
              </w:rPr>
              <w:t>1324 Myotis myotis</w:t>
              <w:tab/>
            </w:r>
          </w:p>
          <w:p w14:paraId="507C6226" w14:textId="77777777" w:rsidR="003C7683" w:rsidRDefault="00000000">
            <w:pPr>
              <w:spacing w:after="0"/>
              <w:rPr>
                <w:i/>
                <w:iCs/>
                <w:sz w:val="22"/>
                <w:szCs w:val="22"/>
              </w:rPr>
            </w:pPr>
            <w:r>
              <w:rPr>
                <w:i/>
                <w:iCs/>
                <w:sz w:val="22"/>
                <w:szCs w:val="22"/>
              </w:rPr>
              <w:t>1322 Myotis nattereri</w:t>
            </w:r>
          </w:p>
          <w:p w14:paraId="4ECE36F4" w14:textId="77777777" w:rsidR="003C7683" w:rsidRDefault="00000000">
            <w:pPr>
              <w:spacing w:after="0"/>
              <w:rPr>
                <w:i/>
                <w:iCs/>
                <w:sz w:val="22"/>
                <w:szCs w:val="22"/>
              </w:rPr>
            </w:pPr>
            <w:r>
              <w:rPr>
                <w:i/>
                <w:iCs/>
                <w:sz w:val="22"/>
                <w:szCs w:val="22"/>
              </w:rPr>
              <w:t>1331 Nyctalus leisleri</w:t>
              <w:tab/>
            </w:r>
          </w:p>
          <w:p w14:paraId="581EFEBD" w14:textId="77777777" w:rsidR="003C7683" w:rsidRDefault="00000000">
            <w:pPr>
              <w:spacing w:after="0"/>
              <w:rPr>
                <w:i/>
                <w:iCs/>
                <w:sz w:val="22"/>
                <w:szCs w:val="22"/>
              </w:rPr>
            </w:pPr>
            <w:r>
              <w:rPr>
                <w:i/>
                <w:iCs/>
                <w:sz w:val="22"/>
                <w:szCs w:val="22"/>
              </w:rPr>
              <w:t>1326 Plecotus auritus</w:t>
            </w:r>
          </w:p>
          <w:p w14:paraId="381F792B" w14:textId="77777777" w:rsidR="003C7683" w:rsidRDefault="00000000">
            <w:pPr>
              <w:spacing w:after="0"/>
              <w:rPr>
                <w:i/>
                <w:iCs/>
                <w:sz w:val="22"/>
                <w:szCs w:val="22"/>
              </w:rPr>
            </w:pPr>
            <w:r>
              <w:rPr>
                <w:i/>
                <w:iCs/>
                <w:sz w:val="22"/>
                <w:szCs w:val="22"/>
              </w:rPr>
              <w:t>1329 Plecotus austriacus</w:t>
            </w:r>
          </w:p>
          <w:p w14:paraId="2A783EAA" w14:textId="77777777" w:rsidR="003C7683" w:rsidRDefault="00000000">
            <w:pPr>
              <w:spacing w:after="0"/>
              <w:rPr>
                <w:i/>
                <w:iCs/>
                <w:sz w:val="22"/>
                <w:szCs w:val="22"/>
              </w:rPr>
            </w:pPr>
            <w:r>
              <w:rPr>
                <w:i/>
                <w:iCs/>
                <w:sz w:val="22"/>
                <w:szCs w:val="22"/>
              </w:rPr>
              <w:t>1304 Rhinolophus ferrumequinum</w:t>
              <w:tab/>
            </w:r>
          </w:p>
          <w:p w14:paraId="6208C3A4" w14:textId="77777777" w:rsidR="003C7683" w:rsidRDefault="00000000">
            <w:pPr>
              <w:spacing w:after="0"/>
              <w:rPr>
                <w:i/>
                <w:iCs/>
                <w:sz w:val="22"/>
                <w:szCs w:val="22"/>
              </w:rPr>
            </w:pPr>
            <w:r>
              <w:rPr>
                <w:i/>
                <w:iCs/>
                <w:sz w:val="22"/>
                <w:szCs w:val="22"/>
              </w:rPr>
              <w:t>5003 Myotis alcathoe</w:t>
            </w:r>
          </w:p>
          <w:p w14:paraId="05465A26" w14:textId="77777777" w:rsidR="003C7683" w:rsidRDefault="00000000">
            <w:pPr>
              <w:spacing w:after="0"/>
              <w:rPr>
                <w:b/>
                <w:bCs/>
                <w:sz w:val="22"/>
                <w:szCs w:val="22"/>
              </w:rPr>
            </w:pPr>
            <w:r>
              <w:rPr>
                <w:i/>
                <w:iCs/>
                <w:sz w:val="22"/>
                <w:szCs w:val="22"/>
              </w:rPr>
              <w:t>1308 Barbastella barbastellus</w:t>
            </w:r>
          </w:p>
          <w:p w14:paraId="76FD2909" w14:textId="77777777" w:rsidR="003C7683" w:rsidRDefault="00000000">
            <w:pPr>
              <w:spacing w:after="0"/>
              <w:rPr>
                <w:b/>
                <w:bCs/>
                <w:sz w:val="22"/>
                <w:szCs w:val="22"/>
              </w:rPr>
            </w:pPr>
            <w:r>
              <w:rPr>
                <w:b/>
                <w:bCs/>
                <w:sz w:val="22"/>
                <w:szCs w:val="22"/>
              </w:rPr>
              <w:t>Reptile:</w:t>
            </w:r>
          </w:p>
          <w:p w14:paraId="691C382D" w14:textId="77777777" w:rsidR="003C7683" w:rsidRDefault="00000000">
            <w:pPr>
              <w:spacing w:after="0"/>
              <w:rPr>
                <w:sz w:val="22"/>
                <w:szCs w:val="22"/>
              </w:rPr>
            </w:pPr>
            <w:r>
              <w:rPr>
                <w:i/>
                <w:iCs/>
                <w:sz w:val="22"/>
                <w:szCs w:val="22"/>
              </w:rPr>
              <w:t>5910 Zootoca vivipara</w:t>
            </w:r>
          </w:p>
          <w:p w14:paraId="7AA40490" w14:textId="77777777" w:rsidR="003C7683" w:rsidRDefault="00000000">
            <w:pPr>
              <w:spacing w:after="0"/>
              <w:rPr>
                <w:i/>
                <w:iCs/>
                <w:sz w:val="22"/>
                <w:szCs w:val="22"/>
              </w:rPr>
            </w:pPr>
            <w:r>
              <w:rPr>
                <w:sz w:val="22"/>
                <w:szCs w:val="22"/>
              </w:rPr>
              <w:t xml:space="preserve">2473 </w:t>
            </w:r>
            <w:r>
              <w:rPr>
                <w:i/>
                <w:iCs/>
                <w:sz w:val="22"/>
                <w:szCs w:val="22"/>
              </w:rPr>
              <w:t>Vipera berus</w:t>
            </w:r>
          </w:p>
          <w:p w14:paraId="01500FF0" w14:textId="77777777" w:rsidR="003C7683" w:rsidRDefault="00000000">
            <w:pPr>
              <w:spacing w:after="0"/>
              <w:rPr>
                <w:i/>
                <w:iCs/>
                <w:sz w:val="22"/>
                <w:szCs w:val="22"/>
              </w:rPr>
            </w:pPr>
            <w:r>
              <w:rPr>
                <w:i/>
                <w:iCs/>
                <w:sz w:val="22"/>
                <w:szCs w:val="22"/>
              </w:rPr>
              <w:t>1261 Lacerta agilis</w:t>
            </w:r>
          </w:p>
          <w:p w14:paraId="778014F8" w14:textId="77777777" w:rsidR="003C7683" w:rsidRDefault="00000000">
            <w:pPr>
              <w:spacing w:after="0"/>
              <w:rPr>
                <w:i/>
                <w:iCs/>
                <w:sz w:val="22"/>
                <w:szCs w:val="22"/>
              </w:rPr>
            </w:pPr>
            <w:r>
              <w:rPr>
                <w:i/>
                <w:iCs/>
                <w:sz w:val="22"/>
                <w:szCs w:val="22"/>
              </w:rPr>
              <w:t>2432 Anguis fragilis</w:t>
            </w:r>
          </w:p>
          <w:p w14:paraId="07B16370" w14:textId="77777777" w:rsidR="003C7683" w:rsidRDefault="00000000">
            <w:pPr>
              <w:spacing w:after="0"/>
              <w:rPr>
                <w:sz w:val="22"/>
                <w:szCs w:val="22"/>
              </w:rPr>
            </w:pPr>
            <w:r>
              <w:rPr>
                <w:i/>
                <w:iCs/>
                <w:sz w:val="22"/>
                <w:szCs w:val="22"/>
              </w:rPr>
              <w:t>1256 Podarcis muralis</w:t>
            </w:r>
          </w:p>
          <w:p w14:paraId="3B406993" w14:textId="77777777" w:rsidR="003C7683" w:rsidRDefault="00000000">
            <w:pPr>
              <w:spacing w:after="0"/>
              <w:rPr>
                <w:b/>
                <w:bCs/>
                <w:sz w:val="22"/>
                <w:szCs w:val="22"/>
              </w:rPr>
            </w:pPr>
            <w:r>
              <w:rPr>
                <w:b/>
                <w:bCs/>
                <w:sz w:val="22"/>
                <w:szCs w:val="22"/>
              </w:rPr>
              <w:t>Amfibieni:</w:t>
            </w:r>
          </w:p>
          <w:p w14:paraId="311EF47C" w14:textId="77777777" w:rsidR="003C7683" w:rsidRDefault="00000000">
            <w:pPr>
              <w:spacing w:after="0"/>
              <w:rPr>
                <w:i/>
                <w:iCs/>
                <w:sz w:val="22"/>
                <w:szCs w:val="22"/>
              </w:rPr>
            </w:pPr>
            <w:r>
              <w:rPr>
                <w:i/>
                <w:iCs/>
                <w:sz w:val="22"/>
                <w:szCs w:val="22"/>
              </w:rPr>
              <w:t>1193 Bombina variegata</w:t>
              <w:br/>
              <w:t>1314 Salamandra salamandra</w:t>
            </w:r>
          </w:p>
          <w:p w14:paraId="0B9608D9" w14:textId="77777777" w:rsidR="003C7683" w:rsidRDefault="00000000">
            <w:pPr>
              <w:spacing w:after="0"/>
              <w:rPr>
                <w:i/>
                <w:iCs/>
                <w:sz w:val="22"/>
                <w:szCs w:val="22"/>
              </w:rPr>
            </w:pPr>
            <w:r>
              <w:rPr>
                <w:i/>
                <w:iCs/>
                <w:sz w:val="22"/>
                <w:szCs w:val="22"/>
              </w:rPr>
              <w:t>2353 Ichthyosaura alpestris</w:t>
            </w:r>
          </w:p>
          <w:p w14:paraId="15DE3178" w14:textId="77777777" w:rsidR="003C7683" w:rsidRDefault="00000000">
            <w:pPr>
              <w:spacing w:after="0"/>
              <w:rPr>
                <w:i/>
                <w:iCs/>
                <w:sz w:val="22"/>
                <w:szCs w:val="22"/>
              </w:rPr>
            </w:pPr>
            <w:r>
              <w:rPr>
                <w:i/>
                <w:iCs/>
                <w:sz w:val="22"/>
                <w:szCs w:val="22"/>
              </w:rPr>
              <w:t>2361 Bufo bufo</w:t>
            </w:r>
          </w:p>
          <w:p w14:paraId="081C8AC2" w14:textId="77777777" w:rsidR="003C7683" w:rsidRDefault="00000000">
            <w:pPr>
              <w:spacing w:after="0"/>
              <w:rPr>
                <w:i/>
                <w:iCs/>
                <w:sz w:val="22"/>
                <w:szCs w:val="22"/>
              </w:rPr>
            </w:pPr>
            <w:r>
              <w:rPr>
                <w:i/>
                <w:iCs/>
                <w:sz w:val="22"/>
                <w:szCs w:val="22"/>
              </w:rPr>
              <w:t>12132 Rana temporaria</w:t>
            </w:r>
          </w:p>
          <w:p w14:paraId="4A03F6DD" w14:textId="77777777" w:rsidR="003C7683" w:rsidRDefault="00000000">
            <w:pPr>
              <w:spacing w:after="0"/>
              <w:rPr>
                <w:b/>
                <w:bCs/>
                <w:sz w:val="22"/>
                <w:szCs w:val="22"/>
              </w:rPr>
            </w:pPr>
            <w:r>
              <w:rPr>
                <w:b/>
                <w:bCs/>
                <w:sz w:val="22"/>
                <w:szCs w:val="22"/>
              </w:rPr>
              <w:t>Pești:</w:t>
            </w:r>
          </w:p>
          <w:p w14:paraId="15225394" w14:textId="77777777" w:rsidR="003C7683" w:rsidRDefault="00000000">
            <w:pPr>
              <w:spacing w:after="0"/>
              <w:rPr>
                <w:i/>
                <w:iCs/>
                <w:sz w:val="22"/>
                <w:szCs w:val="22"/>
              </w:rPr>
            </w:pPr>
            <w:r>
              <w:rPr>
                <w:i/>
                <w:iCs/>
                <w:sz w:val="22"/>
                <w:szCs w:val="22"/>
              </w:rPr>
              <w:t>5830 Salmo trutta</w:t>
              <w:tab/>
            </w:r>
          </w:p>
          <w:p w14:paraId="60ED1FB1" w14:textId="77777777" w:rsidR="003C7683" w:rsidRDefault="00000000">
            <w:pPr>
              <w:spacing w:after="0"/>
              <w:rPr>
                <w:i/>
                <w:iCs/>
                <w:sz w:val="22"/>
                <w:szCs w:val="22"/>
              </w:rPr>
            </w:pPr>
            <w:r>
              <w:rPr>
                <w:i/>
                <w:iCs/>
                <w:sz w:val="22"/>
                <w:szCs w:val="22"/>
              </w:rPr>
              <w:t>1163 Cottus gobio</w:t>
            </w:r>
          </w:p>
          <w:p w14:paraId="03E5BBB8" w14:textId="77777777" w:rsidR="003C7683" w:rsidRDefault="00000000">
            <w:pPr>
              <w:spacing w:after="0"/>
              <w:rPr>
                <w:i/>
                <w:iCs/>
                <w:sz w:val="22"/>
                <w:szCs w:val="22"/>
              </w:rPr>
            </w:pPr>
            <w:r>
              <w:rPr>
                <w:i/>
                <w:iCs/>
                <w:sz w:val="22"/>
                <w:szCs w:val="22"/>
              </w:rPr>
              <w:t>5785 Phoxinus phoxinus</w:t>
            </w:r>
          </w:p>
          <w:p w14:paraId="1F5F4355" w14:textId="77777777" w:rsidR="003C7683" w:rsidRDefault="00000000">
            <w:pPr>
              <w:spacing w:after="0"/>
              <w:rPr>
                <w:b/>
                <w:bCs/>
                <w:sz w:val="22"/>
                <w:szCs w:val="22"/>
              </w:rPr>
            </w:pPr>
            <w:r>
              <w:rPr>
                <w:b/>
                <w:bCs/>
                <w:sz w:val="22"/>
                <w:szCs w:val="22"/>
              </w:rPr>
              <w:lastRenderedPageBreak/>
              <w:t>Nevertebrate:</w:t>
            </w:r>
          </w:p>
          <w:p w14:paraId="24A6E447" w14:textId="77777777" w:rsidR="003C7683" w:rsidRDefault="00000000">
            <w:pPr>
              <w:spacing w:after="0"/>
              <w:rPr>
                <w:i/>
                <w:iCs/>
                <w:sz w:val="22"/>
                <w:szCs w:val="22"/>
              </w:rPr>
            </w:pPr>
            <w:r>
              <w:rPr>
                <w:i/>
                <w:iCs/>
                <w:sz w:val="22"/>
                <w:szCs w:val="22"/>
              </w:rPr>
              <w:t>1087* Rosalia alpina</w:t>
            </w:r>
          </w:p>
          <w:p w14:paraId="31904DD0" w14:textId="77777777" w:rsidR="003C7683" w:rsidRDefault="00000000">
            <w:pPr>
              <w:spacing w:after="0"/>
              <w:rPr>
                <w:i/>
                <w:iCs/>
                <w:sz w:val="22"/>
                <w:szCs w:val="22"/>
              </w:rPr>
            </w:pPr>
            <w:r>
              <w:rPr>
                <w:i/>
                <w:iCs/>
                <w:sz w:val="22"/>
                <w:szCs w:val="22"/>
              </w:rPr>
              <w:t>4024* Pseudogaurotina excellens</w:t>
            </w:r>
          </w:p>
          <w:p w14:paraId="0805EC1F" w14:textId="77777777" w:rsidR="003C7683" w:rsidRDefault="00000000">
            <w:pPr>
              <w:spacing w:after="0"/>
              <w:rPr>
                <w:i/>
                <w:iCs/>
                <w:sz w:val="22"/>
                <w:szCs w:val="22"/>
              </w:rPr>
            </w:pPr>
            <w:r>
              <w:rPr>
                <w:i/>
                <w:iCs/>
                <w:sz w:val="22"/>
                <w:szCs w:val="22"/>
              </w:rPr>
              <w:t>4054 Pholidoptera transsylvanica</w:t>
            </w:r>
          </w:p>
          <w:p w14:paraId="664026A5" w14:textId="77777777" w:rsidR="003C7683" w:rsidRDefault="00000000">
            <w:pPr>
              <w:spacing w:after="0"/>
              <w:rPr>
                <w:b/>
                <w:bCs/>
                <w:sz w:val="22"/>
                <w:szCs w:val="22"/>
              </w:rPr>
            </w:pPr>
            <w:r>
              <w:rPr>
                <w:b/>
                <w:bCs/>
                <w:sz w:val="22"/>
                <w:szCs w:val="22"/>
              </w:rPr>
              <w:t>Păsări</w:t>
            </w:r>
          </w:p>
          <w:p w14:paraId="4617696C" w14:textId="77777777" w:rsidR="003C7683" w:rsidRDefault="00000000">
            <w:pPr>
              <w:spacing w:after="0"/>
              <w:rPr>
                <w:b/>
                <w:bCs/>
                <w:sz w:val="22"/>
                <w:szCs w:val="22"/>
              </w:rPr>
            </w:pPr>
            <w:r>
              <w:rPr>
                <w:i/>
                <w:iCs/>
                <w:sz w:val="22"/>
                <w:szCs w:val="22"/>
              </w:rPr>
              <w:t>A085 Accipiter gentilis</w:t>
              <w:br/>
              <w:t>A223 Aegolius funereus</w:t>
              <w:br/>
              <w:t>A259 Anthus spinoletta</w:t>
              <w:br/>
              <w:t>A091 Aquila chrysaetos</w:t>
              <w:br/>
              <w:t>A104 Bonasa bonasia</w:t>
              <w:br/>
              <w:t>A215 Bubo bubo</w:t>
              <w:br/>
              <w:t>A350 Corvus corax</w:t>
              <w:br/>
              <w:t>A236 Dryocopus martius</w:t>
              <w:br/>
              <w:t>A378 Emberiza cia</w:t>
              <w:br/>
              <w:t>A320 Ficedula parva</w:t>
              <w:br/>
              <w:t>A217 Glaucidium passerinum</w:t>
              <w:br/>
              <w:t>A369 Loxia curvirostra</w:t>
              <w:br/>
              <w:t>A261 Motacilla cinerea</w:t>
              <w:br/>
              <w:t>A344 Nucifraga caryocatactes</w:t>
              <w:br/>
              <w:t>A241 Picoides tridactylus</w:t>
              <w:br/>
              <w:t>A234 Picus canus</w:t>
              <w:br/>
              <w:t>A372 Pyrrhula pyrrhula</w:t>
              <w:br/>
              <w:t>A220 Strix uralensis</w:t>
              <w:br/>
              <w:t>A108 Tetrao urogallus</w:t>
              <w:br/>
            </w:r>
            <w:r>
              <w:rPr>
                <w:b/>
                <w:bCs/>
                <w:sz w:val="22"/>
                <w:szCs w:val="22"/>
              </w:rPr>
              <w:t>Plante:</w:t>
            </w:r>
          </w:p>
          <w:p w14:paraId="0B343A24" w14:textId="77777777" w:rsidR="003C7683" w:rsidRDefault="00000000">
            <w:pPr>
              <w:spacing w:after="0"/>
              <w:rPr>
                <w:i/>
                <w:iCs/>
                <w:sz w:val="22"/>
                <w:szCs w:val="22"/>
              </w:rPr>
            </w:pPr>
            <w:r>
              <w:rPr>
                <w:i/>
                <w:iCs/>
                <w:sz w:val="22"/>
                <w:szCs w:val="22"/>
              </w:rPr>
              <w:t>4070* Campanula serrata</w:t>
            </w:r>
          </w:p>
          <w:p w14:paraId="6DA72BC0" w14:textId="77777777" w:rsidR="003C7683" w:rsidRDefault="00000000">
            <w:pPr>
              <w:spacing w:after="0"/>
              <w:rPr>
                <w:i/>
                <w:iCs/>
                <w:sz w:val="22"/>
                <w:szCs w:val="22"/>
              </w:rPr>
            </w:pPr>
            <w:r>
              <w:rPr>
                <w:i/>
                <w:iCs/>
                <w:sz w:val="22"/>
                <w:szCs w:val="22"/>
              </w:rPr>
              <w:t>2113 Draba dorneri</w:t>
            </w:r>
          </w:p>
          <w:p w14:paraId="41465930" w14:textId="77777777" w:rsidR="003C7683" w:rsidRDefault="00000000">
            <w:pPr>
              <w:spacing w:after="0"/>
              <w:rPr>
                <w:i/>
                <w:iCs/>
                <w:sz w:val="22"/>
                <w:szCs w:val="22"/>
              </w:rPr>
            </w:pPr>
            <w:r>
              <w:rPr>
                <w:i/>
                <w:iCs/>
                <w:sz w:val="22"/>
                <w:szCs w:val="22"/>
              </w:rPr>
              <w:t>4116 Tozzia carpathica</w:t>
            </w:r>
          </w:p>
          <w:p w14:paraId="42D86AC4" w14:textId="77777777" w:rsidR="003C7683" w:rsidRDefault="00000000">
            <w:pPr>
              <w:spacing w:after="0"/>
              <w:rPr>
                <w:i/>
                <w:iCs/>
                <w:sz w:val="22"/>
                <w:szCs w:val="22"/>
              </w:rPr>
            </w:pPr>
            <w:r>
              <w:rPr>
                <w:i/>
                <w:iCs/>
                <w:sz w:val="22"/>
                <w:szCs w:val="22"/>
              </w:rPr>
              <w:t>1902 Cypripedium calceolus</w:t>
            </w:r>
          </w:p>
        </w:tc>
      </w:tr>
      <w:tr w:rsidR="003C7683" w14:paraId="360D4153" w14:textId="77777777">
        <w:tc>
          <w:tcPr>
            <w:tcW w:w="2402" w:type="dxa"/>
            <w:tcBorders>
              <w:top w:val="single" w:sz="6" w:space="0" w:color="000000"/>
              <w:left w:val="single" w:sz="6" w:space="0" w:color="000000"/>
              <w:bottom w:val="single" w:sz="6" w:space="0" w:color="000000"/>
              <w:right w:val="single" w:sz="6" w:space="0" w:color="000000"/>
            </w:tcBorders>
          </w:tcPr>
          <w:p w14:paraId="17477851" w14:textId="77777777" w:rsidR="003C7683" w:rsidRDefault="00000000">
            <w:pPr>
              <w:spacing w:after="0"/>
              <w:rPr>
                <w:sz w:val="22"/>
                <w:szCs w:val="22"/>
              </w:rPr>
            </w:pPr>
            <w:r>
              <w:rPr>
                <w:sz w:val="22"/>
                <w:szCs w:val="22"/>
              </w:rPr>
              <w:lastRenderedPageBreak/>
              <w:t>Valoarea ecologică</w:t>
            </w:r>
          </w:p>
        </w:tc>
        <w:tc>
          <w:tcPr>
            <w:tcW w:w="659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corespunde Zonei de Protecție Integrală și reprezintă cea mai extinsă dintre zonele propuse în cadrul Parcului Național Retezat. Suprafața mare și gradientul altitudinal permit conservarea unui ansamblu divers de ecosisteme forestiere, subalpine și alpine, incluzând și ecosisteme de stâncărie, grohotișuri și zone umede. Continuitatea unor suprafețe naturale întinse favorizează menținerea proceselor ecologice, a diversității structurale și a unor habitate suficient de extinse pentru speciile caracteristice ecosistemelor montane.</w:t>
            </w:r>
          </w:p>
          <w:p>
            <w:pPr>
              <w:spacing w:after="0" w:line="240" w:lineRule="auto"/>
              <w:jc w:val="both"/>
              <w:rPr>
                <w:sz w:val="22"/>
                <w:szCs w:val="22"/>
              </w:rPr>
            </w:pPr>
            <w:r>
              <w:rPr>
                <w:sz w:val="22"/>
                <w:szCs w:val="22"/>
              </w:rPr>
              <w:t xml:space="preserve">Prin dimensiune și diversitatea condițiilor naturale, zona are un rol important în menținerea integrității ecologice a parcului și în conservarea unor ecosisteme reprezentative pentru masivul Retezat.</w:t>
            </w:r>
          </w:p>
          <w:p>
            <w:pPr>
              <w:spacing w:after="0" w:line="240" w:lineRule="auto"/>
              <w:jc w:val="both"/>
              <w:rPr>
                <w:sz w:val="22"/>
                <w:szCs w:val="22"/>
              </w:rPr>
            </w:pPr>
            <w:r>
              <w:rPr>
                <w:sz w:val="22"/>
                <w:szCs w:val="22"/>
              </w:rPr>
              <w:t xml:space="preserve">Desemnarea ca ZPB se fundamentează pe criteriul prevăzut de metodologie pentru Zonele de Protecție Integrală din parcurile naționale. </w:t>
            </w:r>
          </w:p>
        </w:tc>
      </w:tr>
      <w:tr w:rsidR="003C7683" w14:paraId="2A788D77" w14:textId="77777777">
        <w:tc>
          <w:tcPr>
            <w:tcW w:w="2402" w:type="dxa"/>
            <w:tcBorders>
              <w:top w:val="single" w:sz="6" w:space="0" w:color="000000"/>
              <w:left w:val="single" w:sz="6" w:space="0" w:color="000000"/>
              <w:bottom w:val="single" w:sz="6" w:space="0" w:color="000000"/>
              <w:right w:val="single" w:sz="6" w:space="0" w:color="000000"/>
            </w:tcBorders>
          </w:tcPr>
          <w:p w14:paraId="358FD1A3" w14:textId="77777777" w:rsidR="003C7683" w:rsidRDefault="00000000">
            <w:pPr>
              <w:spacing w:after="0"/>
              <w:rPr>
                <w:sz w:val="22"/>
                <w:szCs w:val="22"/>
              </w:rPr>
            </w:pPr>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696A34CD" w14:textId="77777777" w:rsidR="003C7683" w:rsidRDefault="00000000">
            <w:pPr>
              <w:spacing w:after="0"/>
              <w:jc w:val="both"/>
              <w:rPr>
                <w:sz w:val="22"/>
                <w:szCs w:val="22"/>
              </w:rPr>
            </w:pPr>
            <w:r>
              <w:rPr>
                <w:sz w:val="22"/>
                <w:szCs w:val="22"/>
              </w:rPr>
              <w:t>A04.01.02 păşunatul intensiv al oilor;</w:t>
            </w:r>
          </w:p>
        </w:tc>
      </w:tr>
      <w:tr w:rsidR="003C7683" w14:paraId="322ACBF4" w14:textId="77777777">
        <w:tc>
          <w:tcPr>
            <w:tcW w:w="2402" w:type="dxa"/>
            <w:tcBorders>
              <w:top w:val="single" w:sz="6" w:space="0" w:color="000000"/>
              <w:left w:val="single" w:sz="6" w:space="0" w:color="000000"/>
              <w:bottom w:val="single" w:sz="6" w:space="0" w:color="000000"/>
              <w:right w:val="single" w:sz="6" w:space="0" w:color="000000"/>
            </w:tcBorders>
          </w:tcPr>
          <w:p w14:paraId="6DD7E4C5" w14:textId="77777777" w:rsidR="003C7683" w:rsidRDefault="00000000">
            <w:pPr>
              <w:spacing w:after="0" w:line="240" w:lineRule="auto"/>
            </w:pPr>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0E7051E8" w14:textId="77777777" w:rsidR="003C7683" w:rsidRPr="00034481"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0602D9F9" w14:textId="77777777" w:rsidR="003C7683" w:rsidRDefault="00000000">
            <w:pPr>
              <w:spacing w:after="0" w:line="240" w:lineRule="auto"/>
              <w:jc w:val="both"/>
              <w:rPr>
                <w:sz w:val="22"/>
                <w:szCs w:val="22"/>
              </w:rPr>
            </w:pPr>
            <w:r>
              <w:rPr>
                <w:b/>
                <w:bCs/>
                <w:sz w:val="22"/>
                <w:szCs w:val="22"/>
              </w:rPr>
              <w:t>Obiectiv general de conservare</w:t>
            </w:r>
          </w:p>
          <w:p w14:paraId="3670CAC6" w14:textId="77777777" w:rsidR="003C768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01FD2F1" w14:textId="77777777" w:rsidR="003C7683" w:rsidRDefault="00000000">
            <w:pPr>
              <w:spacing w:after="0" w:line="240" w:lineRule="auto"/>
              <w:jc w:val="both"/>
              <w:rPr>
                <w:sz w:val="22"/>
                <w:szCs w:val="22"/>
              </w:rPr>
            </w:pPr>
            <w:r>
              <w:rPr>
                <w:b/>
                <w:bCs/>
                <w:sz w:val="22"/>
                <w:szCs w:val="22"/>
              </w:rPr>
              <w:t>Obiective specifice:</w:t>
            </w:r>
          </w:p>
          <w:p w14:paraId="7FEC2630" w14:textId="77777777" w:rsidR="003C768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181F9F3" w14:textId="77777777" w:rsidR="003C768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125E9228" w14:textId="77777777" w:rsidR="003C768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119C8D2" w14:textId="77777777" w:rsidR="003C768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539F448" w14:textId="77777777" w:rsidR="003C7683" w:rsidRDefault="00000000">
            <w:pPr>
              <w:spacing w:after="0" w:line="240" w:lineRule="auto"/>
              <w:jc w:val="both"/>
              <w:rPr>
                <w:sz w:val="22"/>
                <w:szCs w:val="22"/>
              </w:rPr>
            </w:pPr>
            <w:r>
              <w:rPr>
                <w:sz w:val="22"/>
                <w:szCs w:val="22"/>
              </w:rPr>
              <w:t>5. Monitorizarea periodică a stării de conservare a habitatelor și speciilor din ZPB.</w:t>
            </w:r>
          </w:p>
          <w:p w14:paraId="7B5D5FBF" w14:textId="77777777" w:rsidR="003C7683" w:rsidRDefault="00000000">
            <w:pPr>
              <w:spacing w:after="0" w:line="240" w:lineRule="auto"/>
              <w:jc w:val="both"/>
              <w:rPr>
                <w:sz w:val="22"/>
                <w:szCs w:val="22"/>
              </w:rPr>
            </w:pPr>
            <w:r>
              <w:rPr>
                <w:b/>
                <w:bCs/>
                <w:sz w:val="22"/>
                <w:szCs w:val="22"/>
              </w:rPr>
              <w:t>Măsuri de conservare:</w:t>
            </w:r>
          </w:p>
          <w:p w14:paraId="482F0A50" w14:textId="77777777" w:rsidR="003C768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FAB7681" w14:textId="77777777" w:rsidR="003C768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FEE0BBA" w14:textId="77777777" w:rsidR="003C768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A44C8BE" w14:textId="77777777" w:rsidR="003C768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D609B2" w14:textId="77777777" w:rsidR="003C768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D3EE85B" w14:textId="1041D062" w:rsidR="003C7683" w:rsidRPr="00034481" w:rsidRDefault="00000000">
            <w:pPr>
              <w:spacing w:after="0" w:line="240" w:lineRule="auto"/>
              <w:jc w:val="both"/>
              <w:rPr>
                <w:i/>
                <w:iCs/>
                <w:sz w:val="22"/>
                <w:szCs w:val="22"/>
              </w:rPr>
            </w:pPr>
            <w:r>
              <w:rPr>
                <w:b/>
                <w:bCs/>
                <w:i/>
                <w:iCs/>
                <w:sz w:val="22"/>
                <w:szCs w:val="22"/>
              </w:rPr>
              <w:lastRenderedPageBreak/>
              <w:t xml:space="preserve">Obiective și măsuri de non-intervenție pentru habitatele de stâncării și grohotișuri</w:t>
            </w:r>
          </w:p>
          <w:p w14:paraId="416493BF" w14:textId="77777777" w:rsidR="003C7683" w:rsidRDefault="00000000">
            <w:pPr>
              <w:spacing w:after="0" w:line="240" w:lineRule="auto"/>
              <w:jc w:val="both"/>
              <w:rPr>
                <w:sz w:val="22"/>
                <w:szCs w:val="22"/>
              </w:rPr>
            </w:pPr>
            <w:r>
              <w:rPr>
                <w:b/>
                <w:bCs/>
                <w:sz w:val="22"/>
                <w:szCs w:val="22"/>
              </w:rPr>
              <w:t>Obiectiv general de conservare</w:t>
            </w:r>
          </w:p>
          <w:p w14:paraId="4A84D210" w14:textId="77777777" w:rsidR="003C7683"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47B9B2F" w14:textId="77777777" w:rsidR="003C7683" w:rsidRDefault="00000000">
            <w:pPr>
              <w:spacing w:after="0" w:line="240" w:lineRule="auto"/>
              <w:jc w:val="both"/>
              <w:rPr>
                <w:sz w:val="22"/>
                <w:szCs w:val="22"/>
              </w:rPr>
            </w:pPr>
            <w:r>
              <w:rPr>
                <w:b/>
                <w:bCs/>
                <w:sz w:val="22"/>
                <w:szCs w:val="22"/>
              </w:rPr>
              <w:t>Obiective specifice:</w:t>
            </w:r>
          </w:p>
          <w:p w14:paraId="74FD3F13" w14:textId="77777777" w:rsidR="003C7683"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3269B669" w14:textId="77777777" w:rsidR="003C7683"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1C87B363" w14:textId="77777777" w:rsidR="003C7683"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1CF99D41" w14:textId="77777777" w:rsidR="003C7683" w:rsidRDefault="00000000">
            <w:pPr>
              <w:spacing w:after="0" w:line="240" w:lineRule="auto"/>
              <w:jc w:val="both"/>
              <w:rPr>
                <w:sz w:val="22"/>
                <w:szCs w:val="22"/>
              </w:rPr>
            </w:pPr>
            <w:r>
              <w:rPr>
                <w:sz w:val="22"/>
                <w:szCs w:val="22"/>
              </w:rPr>
              <w:t>4. Limitarea deranjului și a degradărilor fizice cauzate de accesul și activitățile umane.</w:t>
            </w:r>
          </w:p>
          <w:p w14:paraId="2F129A9C" w14:textId="77777777" w:rsidR="003C7683" w:rsidRDefault="00000000">
            <w:pPr>
              <w:spacing w:after="0" w:line="240" w:lineRule="auto"/>
              <w:jc w:val="both"/>
              <w:rPr>
                <w:sz w:val="22"/>
                <w:szCs w:val="22"/>
              </w:rPr>
            </w:pPr>
            <w:r>
              <w:rPr>
                <w:sz w:val="22"/>
                <w:szCs w:val="22"/>
              </w:rPr>
              <w:t>5. Monitorizarea stării de conservare și detectarea timpurie a presiunilor.</w:t>
            </w:r>
          </w:p>
          <w:p w14:paraId="77C21DE6" w14:textId="77777777" w:rsidR="003C7683" w:rsidRDefault="00000000">
            <w:pPr>
              <w:spacing w:after="0" w:line="240" w:lineRule="auto"/>
              <w:jc w:val="both"/>
              <w:rPr>
                <w:sz w:val="22"/>
                <w:szCs w:val="22"/>
              </w:rPr>
            </w:pPr>
            <w:r>
              <w:rPr>
                <w:b/>
                <w:bCs/>
                <w:sz w:val="22"/>
                <w:szCs w:val="22"/>
              </w:rPr>
              <w:t>Măsuri de conservare:</w:t>
            </w:r>
          </w:p>
          <w:p w14:paraId="6D01E87A" w14:textId="77777777" w:rsidR="003C7683"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D408E1F" w14:textId="77777777" w:rsidR="003C7683"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30993A91" w14:textId="77777777" w:rsidR="003C7683"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01689789" w14:textId="77777777" w:rsidR="003C7683"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48A017E" w14:textId="77777777" w:rsidR="003C7683"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5D680462" w14:textId="77777777" w:rsidR="003C7683"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7A7CFF20" w14:textId="4E0C3627" w:rsidR="003C7683" w:rsidRPr="00034481" w:rsidRDefault="00000000">
            <w:pPr>
              <w:spacing w:after="0" w:line="240" w:lineRule="auto"/>
              <w:jc w:val="both"/>
              <w:rPr>
                <w:i/>
                <w:iCs/>
                <w:sz w:val="22"/>
                <w:szCs w:val="22"/>
              </w:rPr>
            </w:pPr>
            <w:r>
              <w:rPr>
                <w:b/>
                <w:bCs/>
                <w:i/>
                <w:iCs/>
                <w:sz w:val="22"/>
                <w:szCs w:val="22"/>
              </w:rPr>
              <w:t xml:space="preserve">Obiective și măsuri de non-intervenție pentru habitatele de turbării </w:t>
            </w:r>
          </w:p>
          <w:p w14:paraId="285456C7" w14:textId="77777777" w:rsidR="003C7683" w:rsidRDefault="00000000">
            <w:pPr>
              <w:spacing w:after="0" w:line="240" w:lineRule="auto"/>
              <w:jc w:val="both"/>
              <w:rPr>
                <w:sz w:val="22"/>
                <w:szCs w:val="22"/>
              </w:rPr>
            </w:pPr>
            <w:r>
              <w:rPr>
                <w:b/>
                <w:bCs/>
                <w:sz w:val="22"/>
                <w:szCs w:val="22"/>
              </w:rPr>
              <w:t>Obiective specifice:</w:t>
            </w:r>
          </w:p>
          <w:p w14:paraId="4691D65A" w14:textId="77777777" w:rsidR="003C7683"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63D90E2A" w14:textId="77777777" w:rsidR="003C7683"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19014870" w14:textId="77777777" w:rsidR="003C7683" w:rsidRDefault="00000000">
            <w:pPr>
              <w:spacing w:after="0" w:line="240" w:lineRule="auto"/>
              <w:jc w:val="both"/>
              <w:rPr>
                <w:sz w:val="22"/>
                <w:szCs w:val="22"/>
              </w:rPr>
            </w:pPr>
            <w:r>
              <w:rPr>
                <w:sz w:val="22"/>
                <w:szCs w:val="22"/>
              </w:rPr>
              <w:t>3. Prevenirea eutrofizării și a aportului de sedimente sau substanțe poluante.</w:t>
            </w:r>
          </w:p>
          <w:p w14:paraId="6144A8BB" w14:textId="77777777" w:rsidR="003C7683"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220A090B" w14:textId="77777777" w:rsidR="003C7683"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7609AF2E" w14:textId="77777777" w:rsidR="003C7683"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6C925CC9" w14:textId="77777777" w:rsidR="003C7683" w:rsidRDefault="00000000">
            <w:pPr>
              <w:spacing w:after="0" w:line="240" w:lineRule="auto"/>
              <w:jc w:val="both"/>
              <w:rPr>
                <w:sz w:val="22"/>
                <w:szCs w:val="22"/>
              </w:rPr>
            </w:pPr>
            <w:r>
              <w:rPr>
                <w:b/>
                <w:bCs/>
                <w:sz w:val="22"/>
                <w:szCs w:val="22"/>
              </w:rPr>
              <w:lastRenderedPageBreak/>
              <w:t>Măsuri de conservare:</w:t>
            </w:r>
          </w:p>
          <w:p w14:paraId="45FE8C92" w14:textId="77777777" w:rsidR="003C7683" w:rsidRDefault="0000000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51639920" w14:textId="77777777" w:rsidR="003C7683"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74F64387" w14:textId="77777777" w:rsidR="003C7683"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26898941" w14:textId="77777777" w:rsidR="003C7683"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05635C28" w14:textId="77777777" w:rsidR="003C7683"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4FD32054" w14:textId="77777777" w:rsidR="003C7683"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718C2063" w14:textId="22FC7A63" w:rsidR="003C7683" w:rsidRPr="00034481" w:rsidRDefault="00000000">
            <w:pPr>
              <w:spacing w:after="0" w:line="240" w:lineRule="auto"/>
              <w:jc w:val="both"/>
              <w:rPr>
                <w:i/>
                <w:iCs/>
                <w:sz w:val="22"/>
                <w:szCs w:val="22"/>
              </w:rPr>
            </w:pPr>
            <w:r>
              <w:rPr>
                <w:b/>
                <w:bCs/>
                <w:i/>
                <w:iCs/>
                <w:sz w:val="22"/>
                <w:szCs w:val="22"/>
              </w:rPr>
              <w:t xml:space="preserve">Obiective și măsuri de management activ pentru habitatele de pajiști seminaturale</w:t>
            </w:r>
          </w:p>
          <w:p w14:paraId="27C3690E" w14:textId="77777777" w:rsidR="003C7683" w:rsidRDefault="00000000">
            <w:pPr>
              <w:spacing w:after="0" w:line="240" w:lineRule="auto"/>
              <w:jc w:val="both"/>
              <w:rPr>
                <w:sz w:val="22"/>
                <w:szCs w:val="22"/>
              </w:rPr>
            </w:pPr>
            <w:r>
              <w:rPr>
                <w:b/>
                <w:bCs/>
                <w:sz w:val="22"/>
                <w:szCs w:val="22"/>
              </w:rPr>
              <w:t>Obiectiv general de conservare</w:t>
            </w:r>
          </w:p>
          <w:p w14:paraId="0EA217EE" w14:textId="77777777" w:rsidR="003C7683"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B7CB0C4" w14:textId="77777777" w:rsidR="003C7683" w:rsidRDefault="00000000">
            <w:pPr>
              <w:spacing w:after="0" w:line="240" w:lineRule="auto"/>
              <w:jc w:val="both"/>
              <w:rPr>
                <w:sz w:val="22"/>
                <w:szCs w:val="22"/>
              </w:rPr>
            </w:pPr>
            <w:r>
              <w:rPr>
                <w:b/>
                <w:bCs/>
                <w:sz w:val="22"/>
                <w:szCs w:val="22"/>
              </w:rPr>
              <w:t>Obiective specifice:</w:t>
            </w:r>
          </w:p>
          <w:p w14:paraId="79964EF4" w14:textId="77777777" w:rsidR="003C7683"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165FDB4F" w14:textId="77777777" w:rsidR="003C7683" w:rsidRDefault="00000000">
            <w:pPr>
              <w:spacing w:after="0" w:line="240" w:lineRule="auto"/>
              <w:jc w:val="both"/>
              <w:rPr>
                <w:sz w:val="22"/>
                <w:szCs w:val="22"/>
              </w:rPr>
            </w:pPr>
            <w:r>
              <w:rPr>
                <w:sz w:val="22"/>
                <w:szCs w:val="22"/>
              </w:rPr>
              <w:t>2. Menținerea unei structuri mozaicate favorabile biodiversității.</w:t>
            </w:r>
          </w:p>
          <w:p w14:paraId="766D1221" w14:textId="77777777" w:rsidR="003C7683"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15D712D" w14:textId="77777777" w:rsidR="003C7683" w:rsidRDefault="00000000">
            <w:pPr>
              <w:spacing w:after="0" w:line="240" w:lineRule="auto"/>
              <w:jc w:val="both"/>
              <w:rPr>
                <w:sz w:val="22"/>
                <w:szCs w:val="22"/>
              </w:rPr>
            </w:pPr>
            <w:r>
              <w:rPr>
                <w:sz w:val="22"/>
                <w:szCs w:val="22"/>
              </w:rPr>
              <w:t>4. Limitarea utilizării substanțelor chimice și prevenirea eutrofizării habitatelor.</w:t>
            </w:r>
          </w:p>
          <w:p w14:paraId="08CBA87D" w14:textId="77777777" w:rsidR="003C7683" w:rsidRDefault="00000000">
            <w:pPr>
              <w:spacing w:after="0" w:line="240" w:lineRule="auto"/>
              <w:jc w:val="both"/>
              <w:rPr>
                <w:sz w:val="22"/>
                <w:szCs w:val="22"/>
              </w:rPr>
            </w:pPr>
            <w:r>
              <w:rPr>
                <w:sz w:val="22"/>
                <w:szCs w:val="22"/>
              </w:rPr>
              <w:t>5. Controlul speciilor invazive și limitarea instalării vegetației lemnoase.</w:t>
            </w:r>
          </w:p>
          <w:p w14:paraId="080B6E6C" w14:textId="77777777" w:rsidR="003C7683" w:rsidRDefault="00000000">
            <w:pPr>
              <w:spacing w:after="0" w:line="240" w:lineRule="auto"/>
              <w:jc w:val="both"/>
              <w:rPr>
                <w:sz w:val="22"/>
                <w:szCs w:val="22"/>
              </w:rPr>
            </w:pPr>
            <w:r>
              <w:rPr>
                <w:sz w:val="22"/>
                <w:szCs w:val="22"/>
              </w:rPr>
              <w:t>6. Monitorizarea utilizării habitatelor și adaptarea managementului în funcție de rezultate.</w:t>
            </w:r>
          </w:p>
          <w:p w14:paraId="3997E2C0" w14:textId="77777777" w:rsidR="003C7683" w:rsidRDefault="00000000">
            <w:pPr>
              <w:spacing w:after="0" w:line="240" w:lineRule="auto"/>
              <w:jc w:val="both"/>
              <w:rPr>
                <w:sz w:val="22"/>
                <w:szCs w:val="22"/>
              </w:rPr>
            </w:pPr>
            <w:r>
              <w:rPr>
                <w:b/>
                <w:bCs/>
                <w:sz w:val="22"/>
                <w:szCs w:val="22"/>
              </w:rPr>
              <w:t>Măsuri de conservare:</w:t>
            </w:r>
          </w:p>
          <w:p w14:paraId="12E2BE76" w14:textId="77777777" w:rsidR="003C7683"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FB17F20" w14:textId="77777777" w:rsidR="003C7683"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766A253" w14:textId="77777777" w:rsidR="003C7683"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376E30BB" w14:textId="77777777" w:rsidR="003C7683"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1950430A" w14:textId="77777777" w:rsidR="003C7683"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37288696" w14:textId="77777777" w:rsidR="003C7683" w:rsidRDefault="00000000">
            <w:pPr>
              <w:spacing w:after="0" w:line="240" w:lineRule="auto"/>
              <w:jc w:val="both"/>
              <w:rPr>
                <w:sz w:val="22"/>
                <w:szCs w:val="22"/>
              </w:rPr>
            </w:pPr>
            <w:r>
              <w:rPr>
                <w:sz w:val="22"/>
                <w:szCs w:val="22"/>
              </w:rPr>
              <w:lastRenderedPageBreak/>
              <w:t>6. Pășunatul se realizează exclusiv în regim controlat și extensiv, cu adaptarea încărcăturii animale și a perioadelor de utilizare la capacitatea de suport a habitatului și la obiectivele de conservare.</w:t>
            </w:r>
          </w:p>
          <w:p w14:paraId="28C00BEC" w14:textId="77777777" w:rsidR="003C7683"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6A9637FF" w14:textId="77777777" w:rsidR="003C7683"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FEF149F" w14:textId="77777777" w:rsidR="003C7683"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31F6C937" w14:textId="77777777" w:rsidR="003C7683"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3921852" w14:textId="77777777" w:rsidR="003C7683"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76BBFDB8" w14:textId="77777777" w:rsidR="003C7683"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5016652" w14:textId="77777777" w:rsidR="003C7683"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1BF0F9C" w14:textId="77777777" w:rsidR="003C7683" w:rsidRPr="00034481" w:rsidRDefault="00000000">
            <w:pPr>
              <w:spacing w:after="0" w:line="240" w:lineRule="auto"/>
              <w:jc w:val="both"/>
              <w:rPr>
                <w:sz w:val="22"/>
                <w:szCs w:val="22"/>
              </w:rPr>
            </w:pPr>
            <w:r>
              <w:rPr>
                <w:sz w:val="22"/>
                <w:szCs w:val="22"/>
              </w:rPr>
              <w:t xml:space="preserve">14. În zonele afectate de degradări locale ale microreliefului se pot aplica măsuri cu impact redus pentru corectarea acestora și refacerea covorului vegetal cu specii caracteristice habitatului.</w:t>
            </w:r>
          </w:p>
          <w:p w14:paraId="59C6B9DF" w14:textId="77777777" w:rsidR="003C7683" w:rsidRPr="00034481"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7D596EC" w14:textId="77777777" w:rsidR="003C7683" w:rsidRPr="00034481"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180BBFB1" w14:textId="77777777" w:rsidR="003C7683" w:rsidRPr="00034481"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15C5A89E" w14:textId="04AD5A82" w:rsidR="003C7683" w:rsidRPr="00034481" w:rsidRDefault="0000000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5AE27B88" w14:textId="77777777" w:rsidR="003C7683" w:rsidRPr="00034481" w:rsidRDefault="00000000">
            <w:pPr>
              <w:spacing w:after="0" w:line="240" w:lineRule="auto"/>
              <w:jc w:val="both"/>
              <w:rPr>
                <w:b/>
                <w:bCs/>
                <w:sz w:val="22"/>
                <w:szCs w:val="22"/>
              </w:rPr>
            </w:pPr>
            <w:r>
              <w:rPr>
                <w:b/>
                <w:bCs/>
                <w:sz w:val="22"/>
                <w:szCs w:val="22"/>
              </w:rPr>
              <w:t>Obiectiv de conservare</w:t>
            </w:r>
          </w:p>
          <w:p w14:paraId="3DA9EAD8" w14:textId="77777777" w:rsidR="003C7683" w:rsidRPr="00034481"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3AA34386" w14:textId="77777777" w:rsidR="003C7683" w:rsidRPr="00034481" w:rsidRDefault="00000000">
            <w:pPr>
              <w:spacing w:after="0" w:line="240" w:lineRule="auto"/>
              <w:jc w:val="both"/>
              <w:rPr>
                <w:b/>
                <w:bCs/>
                <w:sz w:val="22"/>
                <w:szCs w:val="22"/>
              </w:rPr>
            </w:pPr>
            <w:r>
              <w:rPr>
                <w:b/>
                <w:bCs/>
                <w:sz w:val="22"/>
                <w:szCs w:val="22"/>
              </w:rPr>
              <w:t>Obiective specifice</w:t>
            </w:r>
          </w:p>
          <w:p w14:paraId="24624A77" w14:textId="77777777" w:rsidR="003C7683" w:rsidRPr="00034481"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69CF8873" w14:textId="77777777" w:rsidR="003C7683" w:rsidRPr="00034481" w:rsidRDefault="00000000">
            <w:pPr>
              <w:spacing w:after="0" w:line="240" w:lineRule="auto"/>
              <w:jc w:val="both"/>
              <w:rPr>
                <w:sz w:val="22"/>
                <w:szCs w:val="22"/>
              </w:rPr>
            </w:pPr>
            <w:r>
              <w:rPr>
                <w:sz w:val="22"/>
                <w:szCs w:val="22"/>
              </w:rPr>
              <w:t>• O2. Conservarea proceselor naturale de regenerare, succesiune și evoluție a vegetației.</w:t>
            </w:r>
          </w:p>
          <w:p w14:paraId="59B2A015" w14:textId="77777777" w:rsidR="003C7683" w:rsidRPr="00034481" w:rsidRDefault="00000000">
            <w:pPr>
              <w:spacing w:after="0" w:line="240" w:lineRule="auto"/>
              <w:jc w:val="both"/>
              <w:rPr>
                <w:sz w:val="22"/>
                <w:szCs w:val="22"/>
              </w:rPr>
            </w:pPr>
            <w:r>
              <w:rPr>
                <w:sz w:val="22"/>
                <w:szCs w:val="22"/>
              </w:rPr>
              <w:t>• O3. Menținerea condițiilor favorabile speciilor de floră și faună caracteristice habitatului.</w:t>
            </w:r>
          </w:p>
          <w:p w14:paraId="34B42C95" w14:textId="77777777" w:rsidR="003C7683" w:rsidRPr="00034481" w:rsidRDefault="00000000">
            <w:pPr>
              <w:spacing w:after="0" w:line="240" w:lineRule="auto"/>
              <w:jc w:val="both"/>
              <w:rPr>
                <w:sz w:val="22"/>
                <w:szCs w:val="22"/>
              </w:rPr>
            </w:pPr>
            <w:r>
              <w:rPr>
                <w:sz w:val="22"/>
                <w:szCs w:val="22"/>
              </w:rPr>
              <w:t>• O4. Limitarea presiunilor antropice care pot conduce la degradarea habitatului.</w:t>
            </w:r>
          </w:p>
          <w:p w14:paraId="7F1F19A1" w14:textId="77777777" w:rsidR="003C7683" w:rsidRPr="00034481" w:rsidRDefault="00000000">
            <w:pPr>
              <w:spacing w:after="0" w:line="240" w:lineRule="auto"/>
              <w:jc w:val="both"/>
              <w:rPr>
                <w:sz w:val="22"/>
                <w:szCs w:val="22"/>
              </w:rPr>
            </w:pPr>
            <w:r>
              <w:rPr>
                <w:sz w:val="22"/>
                <w:szCs w:val="22"/>
              </w:rPr>
              <w:t>• O5. Prevenirea instalării și extinderii speciilor alohtone invazive.</w:t>
            </w:r>
          </w:p>
          <w:p w14:paraId="67273CF5" w14:textId="77777777" w:rsidR="003C7683" w:rsidRPr="00034481" w:rsidRDefault="00000000">
            <w:pPr>
              <w:spacing w:after="0" w:line="240" w:lineRule="auto"/>
              <w:jc w:val="both"/>
              <w:rPr>
                <w:b/>
                <w:bCs/>
                <w:sz w:val="22"/>
                <w:szCs w:val="22"/>
              </w:rPr>
            </w:pPr>
            <w:r>
              <w:rPr>
                <w:b/>
                <w:bCs/>
                <w:sz w:val="22"/>
                <w:szCs w:val="22"/>
              </w:rPr>
              <w:t>Măsuri de conservare</w:t>
            </w:r>
          </w:p>
          <w:p w14:paraId="675A6C6D" w14:textId="77777777" w:rsidR="003C7683" w:rsidRPr="00034481" w:rsidRDefault="00000000">
            <w:pPr>
              <w:spacing w:after="0" w:line="240" w:lineRule="auto"/>
              <w:jc w:val="both"/>
              <w:rPr>
                <w:sz w:val="22"/>
                <w:szCs w:val="22"/>
              </w:rPr>
            </w:pPr>
            <w:r>
              <w:rPr>
                <w:sz w:val="22"/>
                <w:szCs w:val="22"/>
              </w:rPr>
              <w:t>1. Menținerea habitatului în stare naturală</w:t>
            </w:r>
          </w:p>
          <w:p w14:paraId="12FE813E" w14:textId="77777777" w:rsidR="003C7683" w:rsidRPr="00034481" w:rsidRDefault="00000000">
            <w:pPr>
              <w:spacing w:after="0" w:line="240" w:lineRule="auto"/>
              <w:jc w:val="both"/>
              <w:rPr>
                <w:sz w:val="22"/>
                <w:szCs w:val="22"/>
              </w:rPr>
            </w:pPr>
            <w:r>
              <w:rPr>
                <w:sz w:val="22"/>
                <w:szCs w:val="22"/>
              </w:rPr>
              <w:lastRenderedPageBreak/>
              <w:t>Se interzic intervențiile care modifică structura, compoziția sau dinamica naturală a vegetației, inclusiv defrișările, curățirile, răririle, nivelările terenului sau alte lucrări care pot conduce la fragmentarea ori simplificarea habitatului.</w:t>
            </w:r>
          </w:p>
          <w:p w14:paraId="48B0F3BA" w14:textId="77777777" w:rsidR="003C7683" w:rsidRPr="00034481" w:rsidRDefault="00000000">
            <w:pPr>
              <w:spacing w:after="0" w:line="240" w:lineRule="auto"/>
              <w:jc w:val="both"/>
              <w:rPr>
                <w:sz w:val="22"/>
                <w:szCs w:val="22"/>
              </w:rPr>
            </w:pPr>
            <w:r>
              <w:rPr>
                <w:sz w:val="22"/>
                <w:szCs w:val="22"/>
              </w:rPr>
              <w:t>2. Menținerea proceselor naturale</w:t>
            </w:r>
          </w:p>
          <w:p w14:paraId="4782F5FF" w14:textId="77777777" w:rsidR="003C7683" w:rsidRPr="00034481" w:rsidRDefault="0000000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0623FFCC" w14:textId="77777777" w:rsidR="003C7683" w:rsidRPr="00034481" w:rsidRDefault="00000000">
            <w:pPr>
              <w:spacing w:after="0" w:line="240" w:lineRule="auto"/>
              <w:jc w:val="both"/>
              <w:rPr>
                <w:sz w:val="22"/>
                <w:szCs w:val="22"/>
              </w:rPr>
            </w:pPr>
            <w:r>
              <w:rPr>
                <w:sz w:val="22"/>
                <w:szCs w:val="22"/>
              </w:rPr>
              <w:t>3. Controlul speciilor alohtone invazive</w:t>
            </w:r>
          </w:p>
          <w:p w14:paraId="2E18E584" w14:textId="77777777" w:rsidR="003C7683" w:rsidRPr="00034481"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0C29B978" w14:textId="77777777" w:rsidR="003C7683" w:rsidRPr="00034481" w:rsidRDefault="00000000">
            <w:pPr>
              <w:spacing w:after="0" w:line="240" w:lineRule="auto"/>
              <w:jc w:val="both"/>
              <w:rPr>
                <w:sz w:val="22"/>
                <w:szCs w:val="22"/>
              </w:rPr>
            </w:pPr>
            <w:r>
              <w:rPr>
                <w:sz w:val="22"/>
                <w:szCs w:val="22"/>
              </w:rPr>
              <w:t>4. Monitorizare</w:t>
            </w:r>
          </w:p>
          <w:p w14:paraId="37BCF322" w14:textId="77777777" w:rsidR="003C7683"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r>
              <w:t>.</w:t>
            </w:r>
          </w:p>
          <w:p w14:paraId="66C81E37" w14:textId="091A091C" w:rsidR="003C7683" w:rsidRPr="00034481" w:rsidRDefault="00000000">
            <w:pPr>
              <w:spacing w:after="0" w:line="240" w:lineRule="auto"/>
              <w:jc w:val="both"/>
              <w:rPr>
                <w:i/>
                <w:iCs/>
                <w:sz w:val="22"/>
                <w:szCs w:val="22"/>
              </w:rPr>
            </w:pPr>
            <w:r>
              <w:rPr>
                <w:b/>
                <w:bCs/>
                <w:i/>
                <w:iCs/>
                <w:sz w:val="22"/>
                <w:szCs w:val="22"/>
              </w:rPr>
              <w:t xml:space="preserve">Obiective și măsuri de non-intervenție pentru habitatele acvatice</w:t>
            </w:r>
          </w:p>
          <w:p w14:paraId="263C0D08" w14:textId="77777777" w:rsidR="003C7683" w:rsidRDefault="00000000">
            <w:pPr>
              <w:spacing w:after="0" w:line="240" w:lineRule="auto"/>
              <w:jc w:val="both"/>
              <w:rPr>
                <w:sz w:val="22"/>
                <w:szCs w:val="22"/>
              </w:rPr>
            </w:pPr>
            <w:r>
              <w:rPr>
                <w:b/>
                <w:bCs/>
                <w:sz w:val="22"/>
                <w:szCs w:val="22"/>
              </w:rPr>
              <w:t>Obiective specifice:</w:t>
            </w:r>
          </w:p>
          <w:p w14:paraId="68CCB8B5" w14:textId="77777777" w:rsidR="003C7683"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10D6D891" w14:textId="77777777" w:rsidR="003C7683"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1D3ED9DE" w14:textId="77777777" w:rsidR="003C7683" w:rsidRDefault="00000000">
            <w:pPr>
              <w:spacing w:after="0" w:line="240" w:lineRule="auto"/>
              <w:jc w:val="both"/>
              <w:rPr>
                <w:sz w:val="22"/>
                <w:szCs w:val="22"/>
              </w:rPr>
            </w:pPr>
            <w:r>
              <w:rPr>
                <w:sz w:val="22"/>
                <w:szCs w:val="22"/>
              </w:rPr>
              <w:t>3. Conservarea habitatelor ripariene existente.</w:t>
            </w:r>
          </w:p>
          <w:p w14:paraId="0F38CD0D" w14:textId="77777777" w:rsidR="003C7683" w:rsidRDefault="00000000">
            <w:pPr>
              <w:spacing w:after="0" w:line="240" w:lineRule="auto"/>
              <w:jc w:val="both"/>
              <w:rPr>
                <w:sz w:val="22"/>
                <w:szCs w:val="22"/>
              </w:rPr>
            </w:pPr>
            <w:r>
              <w:rPr>
                <w:sz w:val="22"/>
                <w:szCs w:val="22"/>
              </w:rPr>
              <w:t>4. Prevenirea poluării difuze și punctuale.</w:t>
            </w:r>
          </w:p>
          <w:p w14:paraId="111F366E" w14:textId="77777777" w:rsidR="003C7683" w:rsidRDefault="00000000">
            <w:pPr>
              <w:spacing w:after="0" w:line="240" w:lineRule="auto"/>
              <w:jc w:val="both"/>
              <w:rPr>
                <w:sz w:val="22"/>
                <w:szCs w:val="22"/>
              </w:rPr>
            </w:pPr>
            <w:r>
              <w:rPr>
                <w:sz w:val="22"/>
                <w:szCs w:val="22"/>
              </w:rPr>
              <w:t>5. Limitarea deranjului și a degradărilor fizice cauzate de accesul necontrolat.</w:t>
            </w:r>
          </w:p>
          <w:p w14:paraId="7577D11B" w14:textId="77777777" w:rsidR="003C7683" w:rsidRDefault="00000000">
            <w:pPr>
              <w:spacing w:after="0" w:line="240" w:lineRule="auto"/>
              <w:jc w:val="both"/>
              <w:rPr>
                <w:sz w:val="22"/>
                <w:szCs w:val="22"/>
              </w:rPr>
            </w:pPr>
            <w:r>
              <w:rPr>
                <w:b/>
                <w:bCs/>
                <w:sz w:val="22"/>
                <w:szCs w:val="22"/>
              </w:rPr>
              <w:t>Măsuri de conservare:</w:t>
            </w:r>
          </w:p>
          <w:p w14:paraId="109DED07" w14:textId="77777777" w:rsidR="003C7683"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159ACE88" w14:textId="77777777" w:rsidR="003C7683"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6EF1F897" w14:textId="77777777" w:rsidR="003C7683" w:rsidRDefault="00000000">
            <w:pPr>
              <w:spacing w:after="0" w:line="240" w:lineRule="auto"/>
              <w:jc w:val="both"/>
              <w:rPr>
                <w:sz w:val="22"/>
                <w:szCs w:val="22"/>
              </w:rPr>
            </w:pPr>
            <w:r>
              <w:rPr>
                <w:sz w:val="22"/>
                <w:szCs w:val="22"/>
              </w:rPr>
              <w:t>3. Se interzice îndepărtarea vegetației ripariene naturale.</w:t>
            </w:r>
          </w:p>
          <w:p w14:paraId="53DABA1B" w14:textId="77777777" w:rsidR="003C7683"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09228464" w14:textId="77777777" w:rsidR="003C7683" w:rsidRDefault="00000000">
            <w:pPr>
              <w:spacing w:after="0" w:line="240" w:lineRule="auto"/>
              <w:jc w:val="both"/>
              <w:rPr>
                <w:sz w:val="22"/>
                <w:szCs w:val="22"/>
              </w:rPr>
            </w:pPr>
            <w:r>
              <w:rPr>
                <w:sz w:val="22"/>
                <w:szCs w:val="22"/>
              </w:rPr>
              <w:t>5. Accesul motorizat este interzis; cercetarea și monitorizarea se realizează cu metode neintruzive.</w:t>
            </w:r>
          </w:p>
          <w:p w14:paraId="0C3D96FF" w14:textId="77777777" w:rsidR="003C7683" w:rsidRDefault="003C7683">
            <w:pPr>
              <w:spacing w:after="0" w:line="240" w:lineRule="auto"/>
              <w:jc w:val="both"/>
              <w:rPr>
                <w:sz w:val="22"/>
                <w:szCs w:val="22"/>
              </w:rPr>
            </w:pPr>
          </w:p>
          <w:p w14:paraId="31D65DA0" w14:textId="77777777" w:rsidR="003C7683"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07D28451" w14:textId="77777777" w:rsidR="003C7683"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C7683" w14:paraId="7E190CF2" w14:textId="77777777">
        <w:tc>
          <w:tcPr>
            <w:tcW w:w="2402" w:type="dxa"/>
            <w:tcBorders>
              <w:top w:val="single" w:sz="6" w:space="0" w:color="000000"/>
              <w:left w:val="single" w:sz="6" w:space="0" w:color="000000"/>
              <w:bottom w:val="single" w:sz="6" w:space="0" w:color="000000"/>
              <w:right w:val="single" w:sz="6" w:space="0" w:color="000000"/>
            </w:tcBorders>
          </w:tcPr>
          <w:p w14:paraId="2EDF0FC8" w14:textId="77777777" w:rsidR="003C7683" w:rsidRDefault="00000000">
            <w:pPr>
              <w:spacing w:after="0" w:line="240" w:lineRule="auto"/>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3E6D31B7" w14:textId="77777777" w:rsidR="003C7683" w:rsidRDefault="00000000">
            <w:pPr>
              <w:spacing w:after="0" w:line="240" w:lineRule="auto"/>
              <w:rPr>
                <w:sz w:val="22"/>
                <w:szCs w:val="22"/>
              </w:rPr>
            </w:pPr>
            <w:r>
              <w:rPr>
                <w:sz w:val="22"/>
                <w:szCs w:val="22"/>
              </w:rPr>
              <w:t>Publică și privată</w:t>
            </w:r>
          </w:p>
        </w:tc>
      </w:tr>
    </w:tbl>
    <w:p w14:paraId="2212AD75" w14:textId="77777777" w:rsidR="003C7683" w:rsidRDefault="003C7683">
      <w:pPr>
        <w:spacing w:after="0" w:line="240" w:lineRule="auto"/>
      </w:pPr>
    </w:p>
    <w:p w14:paraId="419519A0" w14:textId="77777777" w:rsidR="003C7683" w:rsidRDefault="00000000">
      <w:pPr>
        <w:spacing w:after="0" w:line="240" w:lineRule="auto"/>
      </w:pPr>
      <w:r>
        <w:rPr>
          <w:b/>
          <w:bCs/>
          <w:sz w:val="22"/>
          <w:szCs w:val="22"/>
        </w:rPr>
        <w:lastRenderedPageBreak/>
        <w:t>3.2.4. Zona Prioritară pentru Biodiversitate nr. 4</w:t>
      </w:r>
    </w:p>
    <w:p w14:paraId="1004EAD7" w14:textId="77777777" w:rsidR="003C7683" w:rsidRDefault="00000000">
      <w:r>
        <w:rPr>
          <w:b/>
          <w:bCs/>
          <w:sz w:val="22"/>
          <w:szCs w:val="22"/>
        </w:rPr>
        <w:t>3.2.4.1. Cod Zona Prioritară pentru Biodiversitate nr. 4</w:t>
      </w:r>
    </w:p>
    <w:p w14:paraId="27B1FA2C"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ZPB4</w:t>
      </w:r>
    </w:p>
    <w:p w14:paraId="71D72912" w14:textId="77777777" w:rsidR="003C7683" w:rsidRDefault="00000000">
      <w:r>
        <w:rPr>
          <w:b/>
          <w:bCs/>
          <w:sz w:val="22"/>
          <w:szCs w:val="22"/>
        </w:rPr>
        <w:t>3.2.4.2. Detalii privind Zona Prioritară pentru Biodiversitate nr. 4</w:t>
      </w:r>
    </w:p>
    <w:p w14:paraId="664F957E" w14:textId="77777777" w:rsidR="003C7683" w:rsidRDefault="00000000">
      <w:r>
        <w:rPr>
          <w:sz w:val="22"/>
          <w:szCs w:val="22"/>
        </w:rPr>
        <w:t>Suprafața totală a ZPB (ha)</w:t>
      </w:r>
    </w:p>
    <w:p w14:paraId="1626E9A7" w14:textId="77777777" w:rsidR="003C768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706,38</w:t>
      </w:r>
    </w:p>
    <w:p w14:paraId="6DDE6E34" w14:textId="77777777" w:rsidR="003C7683" w:rsidRDefault="00000000">
      <w:pPr>
        <w:spacing w:after="0" w:line="240" w:lineRule="auto"/>
        <w:rPr>
          <w:sz w:val="22"/>
          <w:szCs w:val="22"/>
        </w:rPr>
      </w:pPr>
      <w:r>
        <w:rPr>
          <w:sz w:val="22"/>
          <w:szCs w:val="22"/>
        </w:rPr>
        <w:t>Documente relevante în raport cu ZPB</w:t>
      </w:r>
    </w:p>
    <w:p w14:paraId="0936A61F" w14:textId="77777777" w:rsidR="003C7683" w:rsidRDefault="003C7683">
      <w:pPr>
        <w:spacing w:after="0" w:line="240" w:lineRule="auto"/>
      </w:pPr>
    </w:p>
    <w:p w14:paraId="108FB60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Hunedoara nr. 98/1988: Parcul Național Retezat;</w:t>
      </w:r>
    </w:p>
    <w:p w14:paraId="7446D7F2"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RONPA0513 Peștera Zeicului, RONPA0512 Peștera cu Corali;</w:t>
      </w:r>
    </w:p>
    <w:p w14:paraId="5CD761F6"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230/2003 privind delimitarea rezervațiilor biosferei, parcurilor naționale și parcurilor naturale și constituirea administrațiilor acestora; </w:t>
      </w:r>
    </w:p>
    <w:p w14:paraId="4DD60EBB"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27FFF925"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205D8C9"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55A506A"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14:paraId="04CBD199" w14:textId="77777777" w:rsidR="003C7683" w:rsidRDefault="003C7683">
      <w:pPr>
        <w:spacing w:after="0"/>
      </w:pPr>
    </w:p>
    <w:p w14:paraId="1A347AF4" w14:textId="77777777" w:rsidR="003C7683" w:rsidRDefault="003C7683">
      <w:pPr>
        <w:spacing w:after="0"/>
      </w:pPr>
    </w:p>
    <w:p w14:paraId="6A5DA819" w14:textId="77777777" w:rsidR="003C7683" w:rsidRDefault="003C7683">
      <w:pPr>
        <w:spacing w:after="0"/>
      </w:pPr>
    </w:p>
    <w:p w14:paraId="2606AF89" w14:textId="77777777" w:rsidR="003C7683" w:rsidRDefault="00000000">
      <w:pPr>
        <w:spacing w:after="0"/>
        <w:rPr>
          <w:sz w:val="22"/>
          <w:szCs w:val="22"/>
        </w:rPr>
      </w:pPr>
      <w:r>
        <w:t xml:space="preserve">     </w:t>
      </w:r>
    </w:p>
    <w:p w14:paraId="6988D62F" w14:textId="77777777" w:rsidR="003C7683" w:rsidRDefault="00000000">
      <w:pPr>
        <w:spacing w:after="0"/>
        <w:rPr>
          <w:sz w:val="22"/>
          <w:szCs w:val="22"/>
        </w:rPr>
      </w:pPr>
      <w:r>
        <w:rPr>
          <w:sz w:val="22"/>
          <w:szCs w:val="22"/>
        </w:rPr>
        <w:t>Informația ecologică</w:t>
      </w:r>
    </w:p>
    <w:tbl>
      <w:tblPr>
        <w:tblStyle w:val="a9"/>
        <w:tblW w:w="9000" w:type="dxa"/>
        <w:tblInd w:w="0" w:type="dxa"/>
        <w:tblLayout w:type="fixed"/>
        <w:tblLook w:val="0000" w:firstRow="0" w:lastRow="0" w:firstColumn="0" w:lastColumn="0" w:noHBand="0" w:noVBand="0"/>
      </w:tblPr>
      <w:tblGrid>
        <w:gridCol w:w="4357"/>
        <w:gridCol w:w="4643"/>
      </w:tblGrid>
      <w:tr w:rsidR="003C7683" w14:paraId="1680B054" w14:textId="77777777">
        <w:tc>
          <w:tcPr>
            <w:tcW w:w="4357" w:type="dxa"/>
            <w:tcBorders>
              <w:top w:val="single" w:sz="6" w:space="0" w:color="000000"/>
              <w:left w:val="single" w:sz="6" w:space="0" w:color="000000"/>
              <w:bottom w:val="single" w:sz="6" w:space="0" w:color="000000"/>
              <w:right w:val="single" w:sz="6" w:space="0" w:color="000000"/>
            </w:tcBorders>
          </w:tcPr>
          <w:p w14:paraId="418DCADA" w14:textId="77777777" w:rsidR="003C7683" w:rsidRDefault="00000000">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77ABD7BF" w14:textId="77777777" w:rsidR="003C7683" w:rsidRDefault="00000000">
            <w:r>
              <w:rPr>
                <w:b/>
                <w:bCs/>
                <w:sz w:val="22"/>
                <w:szCs w:val="22"/>
              </w:rPr>
              <w:t>Descriere</w:t>
            </w:r>
          </w:p>
        </w:tc>
      </w:tr>
      <w:tr w:rsidR="003C7683" w14:paraId="33B9775B" w14:textId="77777777">
        <w:tc>
          <w:tcPr>
            <w:tcW w:w="4357" w:type="dxa"/>
            <w:tcBorders>
              <w:top w:val="single" w:sz="6" w:space="0" w:color="000000"/>
              <w:left w:val="single" w:sz="6" w:space="0" w:color="000000"/>
              <w:bottom w:val="single" w:sz="6" w:space="0" w:color="000000"/>
              <w:right w:val="single" w:sz="6" w:space="0" w:color="000000"/>
            </w:tcBorders>
          </w:tcPr>
          <w:p w14:paraId="61F93665" w14:textId="77777777" w:rsidR="003C7683"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30A89D27" w14:textId="77777777" w:rsidR="003C7683" w:rsidRDefault="00000000">
            <w:pPr>
              <w:spacing w:after="0"/>
              <w:jc w:val="both"/>
              <w:rPr>
                <w:i/>
                <w:iCs/>
                <w:sz w:val="22"/>
                <w:szCs w:val="22"/>
              </w:rPr>
            </w:pPr>
            <w:r>
              <w:rPr>
                <w:b/>
                <w:bCs/>
                <w:i/>
                <w:iCs/>
                <w:sz w:val="22"/>
                <w:szCs w:val="22"/>
              </w:rPr>
              <w:t xml:space="preserve">Habitate de păduri de montane de conifere: </w:t>
            </w:r>
          </w:p>
          <w:p w14:paraId="4FA1C08D" w14:textId="77777777" w:rsidR="003C7683" w:rsidRDefault="00000000">
            <w:pPr>
              <w:spacing w:after="0"/>
              <w:jc w:val="both"/>
              <w:rPr>
                <w:i/>
                <w:iCs/>
                <w:sz w:val="22"/>
                <w:szCs w:val="22"/>
              </w:rPr>
            </w:pPr>
            <w:r>
              <w:rPr>
                <w:i/>
                <w:iCs/>
                <w:sz w:val="22"/>
                <w:szCs w:val="22"/>
              </w:rPr>
              <w:t>9410 Păduri acidofile de molid (Picea) din etajul montan până în cel alpin (Vaccinio-Piceetea)</w:t>
            </w:r>
          </w:p>
          <w:p w14:paraId="0B64C3D5" w14:textId="77777777" w:rsidR="003C7683" w:rsidRDefault="00000000">
            <w:pPr>
              <w:spacing w:after="0"/>
              <w:jc w:val="both"/>
              <w:rPr>
                <w:i/>
                <w:iCs/>
                <w:sz w:val="22"/>
                <w:szCs w:val="22"/>
              </w:rPr>
            </w:pPr>
            <w:r>
              <w:rPr>
                <w:i/>
                <w:iCs/>
                <w:sz w:val="22"/>
                <w:szCs w:val="22"/>
              </w:rPr>
              <w:t>9420 Păduri de Larix decidua și/sau Pinus cembra din regiunea montană</w:t>
            </w:r>
          </w:p>
        </w:tc>
      </w:tr>
      <w:tr w:rsidR="003C7683" w14:paraId="14AFA27E" w14:textId="77777777">
        <w:tc>
          <w:tcPr>
            <w:tcW w:w="4357" w:type="dxa"/>
            <w:tcBorders>
              <w:top w:val="single" w:sz="6" w:space="0" w:color="000000"/>
              <w:left w:val="single" w:sz="6" w:space="0" w:color="000000"/>
              <w:bottom w:val="single" w:sz="6" w:space="0" w:color="000000"/>
              <w:right w:val="single" w:sz="6" w:space="0" w:color="000000"/>
            </w:tcBorders>
          </w:tcPr>
          <w:p w14:paraId="6D24A1A4" w14:textId="77777777" w:rsidR="003C7683"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315A0AA3" w14:textId="77777777" w:rsidR="003C7683" w:rsidRDefault="00000000">
            <w:pPr>
              <w:spacing w:after="0"/>
              <w:rPr>
                <w:b/>
                <w:bCs/>
                <w:sz w:val="22"/>
                <w:szCs w:val="22"/>
              </w:rPr>
            </w:pPr>
            <w:r>
              <w:rPr>
                <w:b/>
                <w:bCs/>
                <w:sz w:val="22"/>
                <w:szCs w:val="22"/>
              </w:rPr>
              <w:t>Mamifere:</w:t>
            </w:r>
          </w:p>
          <w:p w14:paraId="6656E501" w14:textId="77777777" w:rsidR="003C7683" w:rsidRDefault="00000000">
            <w:pPr>
              <w:spacing w:after="0"/>
              <w:rPr>
                <w:i/>
                <w:iCs/>
                <w:sz w:val="22"/>
                <w:szCs w:val="22"/>
              </w:rPr>
            </w:pPr>
            <w:r>
              <w:rPr>
                <w:i/>
                <w:iCs/>
                <w:sz w:val="22"/>
                <w:szCs w:val="22"/>
              </w:rPr>
              <w:t>1354 Ursus arctos</w:t>
            </w:r>
          </w:p>
          <w:p w14:paraId="2E9C56BE" w14:textId="77777777" w:rsidR="003C7683" w:rsidRDefault="00000000">
            <w:pPr>
              <w:spacing w:after="0"/>
              <w:rPr>
                <w:i/>
                <w:iCs/>
                <w:sz w:val="22"/>
                <w:szCs w:val="22"/>
              </w:rPr>
            </w:pPr>
            <w:r>
              <w:rPr>
                <w:i/>
                <w:iCs/>
                <w:sz w:val="22"/>
                <w:szCs w:val="22"/>
              </w:rPr>
              <w:t>1361 Lynx lynx</w:t>
            </w:r>
          </w:p>
          <w:p w14:paraId="3EB888C5" w14:textId="77777777" w:rsidR="003C7683" w:rsidRDefault="00000000">
            <w:pPr>
              <w:spacing w:after="0"/>
              <w:rPr>
                <w:i/>
                <w:iCs/>
                <w:sz w:val="22"/>
                <w:szCs w:val="22"/>
              </w:rPr>
            </w:pPr>
            <w:r>
              <w:rPr>
                <w:i/>
                <w:iCs/>
                <w:sz w:val="22"/>
                <w:szCs w:val="22"/>
              </w:rPr>
              <w:t>1352 Canis lupus</w:t>
            </w:r>
          </w:p>
          <w:p w14:paraId="4863CDED" w14:textId="77777777" w:rsidR="003C7683" w:rsidRDefault="00000000">
            <w:pPr>
              <w:spacing w:after="0"/>
              <w:rPr>
                <w:b/>
                <w:bCs/>
                <w:sz w:val="22"/>
                <w:szCs w:val="22"/>
              </w:rPr>
            </w:pPr>
            <w:r>
              <w:rPr>
                <w:b/>
                <w:bCs/>
                <w:sz w:val="22"/>
                <w:szCs w:val="22"/>
              </w:rPr>
              <w:t>Chiroptere:</w:t>
            </w:r>
          </w:p>
          <w:p w14:paraId="37DFC734" w14:textId="77777777" w:rsidR="003C7683" w:rsidRDefault="00000000">
            <w:pPr>
              <w:spacing w:after="0"/>
              <w:rPr>
                <w:i/>
                <w:iCs/>
                <w:sz w:val="22"/>
                <w:szCs w:val="22"/>
              </w:rPr>
            </w:pPr>
            <w:r>
              <w:rPr>
                <w:i/>
                <w:iCs/>
                <w:sz w:val="22"/>
                <w:szCs w:val="22"/>
              </w:rPr>
              <w:t>1323 Myotis bechsteinii</w:t>
            </w:r>
          </w:p>
          <w:p w14:paraId="1EE9E205" w14:textId="77777777" w:rsidR="003C7683" w:rsidRDefault="00000000">
            <w:pPr>
              <w:spacing w:after="0"/>
              <w:rPr>
                <w:i/>
                <w:iCs/>
                <w:sz w:val="22"/>
                <w:szCs w:val="22"/>
              </w:rPr>
            </w:pPr>
            <w:r>
              <w:rPr>
                <w:i/>
                <w:iCs/>
                <w:sz w:val="22"/>
                <w:szCs w:val="22"/>
              </w:rPr>
              <w:t>1307 Myotis blythii</w:t>
            </w:r>
          </w:p>
          <w:p w14:paraId="0D90A247" w14:textId="77777777" w:rsidR="003C7683" w:rsidRDefault="00000000">
            <w:pPr>
              <w:spacing w:after="0"/>
              <w:rPr>
                <w:i/>
                <w:iCs/>
                <w:sz w:val="22"/>
                <w:szCs w:val="22"/>
              </w:rPr>
            </w:pPr>
            <w:r>
              <w:rPr>
                <w:i/>
                <w:iCs/>
                <w:sz w:val="22"/>
                <w:szCs w:val="22"/>
              </w:rPr>
              <w:t>1320 Myotis brandtii</w:t>
              <w:tab/>
            </w:r>
          </w:p>
          <w:p w14:paraId="00AE23B6" w14:textId="77777777" w:rsidR="003C7683" w:rsidRDefault="00000000">
            <w:pPr>
              <w:spacing w:after="0"/>
              <w:rPr>
                <w:i/>
                <w:iCs/>
                <w:sz w:val="22"/>
                <w:szCs w:val="22"/>
              </w:rPr>
            </w:pPr>
            <w:r>
              <w:rPr>
                <w:i/>
                <w:iCs/>
                <w:sz w:val="22"/>
                <w:szCs w:val="22"/>
              </w:rPr>
              <w:t xml:space="preserve">1321 Myotis emarginatus </w:t>
            </w:r>
          </w:p>
          <w:p w14:paraId="339CAD26" w14:textId="77777777" w:rsidR="003C7683" w:rsidRDefault="00000000">
            <w:pPr>
              <w:spacing w:after="0"/>
              <w:rPr>
                <w:i/>
                <w:iCs/>
                <w:sz w:val="22"/>
                <w:szCs w:val="22"/>
              </w:rPr>
            </w:pPr>
            <w:r>
              <w:rPr>
                <w:i/>
                <w:iCs/>
                <w:sz w:val="22"/>
                <w:szCs w:val="22"/>
              </w:rPr>
              <w:lastRenderedPageBreak/>
              <w:t>1324 Myotis myotis</w:t>
              <w:tab/>
            </w:r>
          </w:p>
          <w:p w14:paraId="1CAB4ED8" w14:textId="77777777" w:rsidR="003C7683" w:rsidRDefault="00000000">
            <w:pPr>
              <w:spacing w:after="0"/>
              <w:rPr>
                <w:i/>
                <w:iCs/>
                <w:sz w:val="22"/>
                <w:szCs w:val="22"/>
              </w:rPr>
            </w:pPr>
            <w:r>
              <w:rPr>
                <w:i/>
                <w:iCs/>
                <w:sz w:val="22"/>
                <w:szCs w:val="22"/>
              </w:rPr>
              <w:t>1322 Myotis nattereri</w:t>
            </w:r>
          </w:p>
          <w:p w14:paraId="72FC70BF" w14:textId="77777777" w:rsidR="003C7683" w:rsidRDefault="00000000">
            <w:pPr>
              <w:spacing w:after="0"/>
              <w:rPr>
                <w:i/>
                <w:iCs/>
                <w:sz w:val="22"/>
                <w:szCs w:val="22"/>
              </w:rPr>
            </w:pPr>
            <w:r>
              <w:rPr>
                <w:i/>
                <w:iCs/>
                <w:sz w:val="22"/>
                <w:szCs w:val="22"/>
              </w:rPr>
              <w:t>1331 Nyctalus leisleri</w:t>
              <w:tab/>
            </w:r>
          </w:p>
          <w:p w14:paraId="597E4164" w14:textId="77777777" w:rsidR="003C7683" w:rsidRDefault="00000000">
            <w:pPr>
              <w:spacing w:after="0"/>
              <w:rPr>
                <w:i/>
                <w:iCs/>
                <w:sz w:val="22"/>
                <w:szCs w:val="22"/>
              </w:rPr>
            </w:pPr>
            <w:r>
              <w:rPr>
                <w:i/>
                <w:iCs/>
                <w:sz w:val="22"/>
                <w:szCs w:val="22"/>
              </w:rPr>
              <w:t>1326 Plecotus auritus</w:t>
            </w:r>
          </w:p>
          <w:p w14:paraId="5B9F6E12" w14:textId="77777777" w:rsidR="003C7683" w:rsidRDefault="00000000">
            <w:pPr>
              <w:spacing w:after="0"/>
              <w:rPr>
                <w:i/>
                <w:iCs/>
                <w:sz w:val="22"/>
                <w:szCs w:val="22"/>
              </w:rPr>
            </w:pPr>
            <w:r>
              <w:rPr>
                <w:i/>
                <w:iCs/>
                <w:sz w:val="22"/>
                <w:szCs w:val="22"/>
              </w:rPr>
              <w:t>1329 Plecotus austriacus</w:t>
            </w:r>
          </w:p>
          <w:p w14:paraId="0E4E9317" w14:textId="77777777" w:rsidR="003C7683" w:rsidRDefault="00000000">
            <w:pPr>
              <w:spacing w:after="0"/>
              <w:rPr>
                <w:i/>
                <w:iCs/>
                <w:sz w:val="22"/>
                <w:szCs w:val="22"/>
              </w:rPr>
            </w:pPr>
            <w:r>
              <w:rPr>
                <w:i/>
                <w:iCs/>
                <w:sz w:val="22"/>
                <w:szCs w:val="22"/>
              </w:rPr>
              <w:t>1304 Rhinolophus ferrumequinum</w:t>
              <w:tab/>
            </w:r>
          </w:p>
          <w:p w14:paraId="776D9811" w14:textId="77777777" w:rsidR="003C7683" w:rsidRDefault="00000000">
            <w:pPr>
              <w:spacing w:after="0"/>
              <w:rPr>
                <w:i/>
                <w:iCs/>
                <w:sz w:val="22"/>
                <w:szCs w:val="22"/>
              </w:rPr>
            </w:pPr>
            <w:r>
              <w:rPr>
                <w:i/>
                <w:iCs/>
                <w:sz w:val="22"/>
                <w:szCs w:val="22"/>
              </w:rPr>
              <w:t>5003 Myotis alcathoe</w:t>
            </w:r>
          </w:p>
          <w:p w14:paraId="426FC5A7" w14:textId="77777777" w:rsidR="003C7683" w:rsidRDefault="00000000">
            <w:pPr>
              <w:spacing w:after="0"/>
              <w:rPr>
                <w:b/>
                <w:bCs/>
                <w:sz w:val="22"/>
                <w:szCs w:val="22"/>
              </w:rPr>
            </w:pPr>
            <w:r>
              <w:rPr>
                <w:i/>
                <w:iCs/>
                <w:sz w:val="22"/>
                <w:szCs w:val="22"/>
              </w:rPr>
              <w:t>1308 Barbastella barbastellus</w:t>
            </w:r>
          </w:p>
          <w:p w14:paraId="54FE6CB6" w14:textId="77777777" w:rsidR="003C7683" w:rsidRDefault="00000000">
            <w:pPr>
              <w:spacing w:after="0"/>
              <w:rPr>
                <w:b/>
                <w:bCs/>
                <w:sz w:val="22"/>
                <w:szCs w:val="22"/>
              </w:rPr>
            </w:pPr>
            <w:r>
              <w:rPr>
                <w:b/>
                <w:bCs/>
                <w:sz w:val="22"/>
                <w:szCs w:val="22"/>
              </w:rPr>
              <w:t>Reptile:</w:t>
            </w:r>
          </w:p>
          <w:p w14:paraId="3F9D622D" w14:textId="77777777" w:rsidR="003C7683" w:rsidRDefault="00000000">
            <w:pPr>
              <w:spacing w:after="0"/>
              <w:rPr>
                <w:sz w:val="22"/>
                <w:szCs w:val="22"/>
              </w:rPr>
            </w:pPr>
            <w:r>
              <w:rPr>
                <w:i/>
                <w:iCs/>
                <w:sz w:val="22"/>
                <w:szCs w:val="22"/>
              </w:rPr>
              <w:t>5910 Zootoca vivipara</w:t>
            </w:r>
          </w:p>
          <w:p w14:paraId="13CC2CF2" w14:textId="77777777" w:rsidR="003C7683" w:rsidRDefault="00000000">
            <w:pPr>
              <w:spacing w:after="0"/>
              <w:rPr>
                <w:i/>
                <w:iCs/>
                <w:sz w:val="22"/>
                <w:szCs w:val="22"/>
              </w:rPr>
            </w:pPr>
            <w:r>
              <w:rPr>
                <w:sz w:val="22"/>
                <w:szCs w:val="22"/>
              </w:rPr>
              <w:t xml:space="preserve">2473 </w:t>
            </w:r>
            <w:r>
              <w:rPr>
                <w:i/>
                <w:iCs/>
                <w:sz w:val="22"/>
                <w:szCs w:val="22"/>
              </w:rPr>
              <w:t>Vipera berus</w:t>
            </w:r>
          </w:p>
          <w:p w14:paraId="1AE4F62A" w14:textId="77777777" w:rsidR="003C7683" w:rsidRDefault="00000000">
            <w:pPr>
              <w:spacing w:after="0"/>
              <w:rPr>
                <w:i/>
                <w:iCs/>
                <w:sz w:val="22"/>
                <w:szCs w:val="22"/>
              </w:rPr>
            </w:pPr>
            <w:r>
              <w:rPr>
                <w:i/>
                <w:iCs/>
                <w:sz w:val="22"/>
                <w:szCs w:val="22"/>
              </w:rPr>
              <w:t>1261 Lacerta agilis</w:t>
            </w:r>
          </w:p>
          <w:p w14:paraId="5CC47037" w14:textId="77777777" w:rsidR="003C7683" w:rsidRDefault="00000000">
            <w:pPr>
              <w:spacing w:after="0"/>
              <w:rPr>
                <w:i/>
                <w:iCs/>
                <w:sz w:val="22"/>
                <w:szCs w:val="22"/>
              </w:rPr>
            </w:pPr>
            <w:r>
              <w:rPr>
                <w:i/>
                <w:iCs/>
                <w:sz w:val="22"/>
                <w:szCs w:val="22"/>
              </w:rPr>
              <w:t>2432 Anguis fragilis</w:t>
            </w:r>
          </w:p>
          <w:p w14:paraId="7711C857" w14:textId="77777777" w:rsidR="003C7683" w:rsidRDefault="00000000">
            <w:pPr>
              <w:spacing w:after="0"/>
              <w:rPr>
                <w:sz w:val="22"/>
                <w:szCs w:val="22"/>
              </w:rPr>
            </w:pPr>
            <w:r>
              <w:rPr>
                <w:i/>
                <w:iCs/>
                <w:sz w:val="22"/>
                <w:szCs w:val="22"/>
              </w:rPr>
              <w:t>1256 Podarcis muralis</w:t>
            </w:r>
          </w:p>
          <w:p w14:paraId="003FB40F" w14:textId="77777777" w:rsidR="003C7683" w:rsidRDefault="00000000">
            <w:pPr>
              <w:spacing w:after="0"/>
              <w:rPr>
                <w:b/>
                <w:bCs/>
                <w:sz w:val="22"/>
                <w:szCs w:val="22"/>
              </w:rPr>
            </w:pPr>
            <w:r>
              <w:rPr>
                <w:b/>
                <w:bCs/>
                <w:sz w:val="22"/>
                <w:szCs w:val="22"/>
              </w:rPr>
              <w:t>Amfibieni:</w:t>
            </w:r>
          </w:p>
          <w:p w14:paraId="26EB6011" w14:textId="77777777" w:rsidR="003C7683" w:rsidRDefault="00000000">
            <w:pPr>
              <w:spacing w:after="0"/>
              <w:rPr>
                <w:i/>
                <w:iCs/>
                <w:sz w:val="22"/>
                <w:szCs w:val="22"/>
              </w:rPr>
            </w:pPr>
            <w:r>
              <w:rPr>
                <w:i/>
                <w:iCs/>
                <w:sz w:val="22"/>
                <w:szCs w:val="22"/>
              </w:rPr>
              <w:t>1193 Bombina variegata</w:t>
              <w:br/>
              <w:t>1314 Salamandra salamandra</w:t>
            </w:r>
          </w:p>
          <w:p w14:paraId="2ED143FF" w14:textId="77777777" w:rsidR="003C7683" w:rsidRDefault="00000000">
            <w:pPr>
              <w:spacing w:after="0"/>
              <w:rPr>
                <w:i/>
                <w:iCs/>
                <w:sz w:val="22"/>
                <w:szCs w:val="22"/>
              </w:rPr>
            </w:pPr>
            <w:r>
              <w:rPr>
                <w:i/>
                <w:iCs/>
                <w:sz w:val="22"/>
                <w:szCs w:val="22"/>
              </w:rPr>
              <w:t>2353 Ichthyosaura alpestris</w:t>
            </w:r>
          </w:p>
          <w:p w14:paraId="2D2A4B01" w14:textId="77777777" w:rsidR="003C7683" w:rsidRDefault="00000000">
            <w:pPr>
              <w:spacing w:after="0"/>
              <w:rPr>
                <w:i/>
                <w:iCs/>
                <w:sz w:val="22"/>
                <w:szCs w:val="22"/>
              </w:rPr>
            </w:pPr>
            <w:r>
              <w:rPr>
                <w:i/>
                <w:iCs/>
                <w:sz w:val="22"/>
                <w:szCs w:val="22"/>
              </w:rPr>
              <w:t>2361 Bufo bufo</w:t>
            </w:r>
          </w:p>
          <w:p w14:paraId="4A8C3623" w14:textId="77777777" w:rsidR="003C7683" w:rsidRDefault="00000000">
            <w:pPr>
              <w:spacing w:after="0"/>
              <w:rPr>
                <w:i/>
                <w:iCs/>
                <w:sz w:val="22"/>
                <w:szCs w:val="22"/>
              </w:rPr>
            </w:pPr>
            <w:r>
              <w:rPr>
                <w:i/>
                <w:iCs/>
                <w:sz w:val="22"/>
                <w:szCs w:val="22"/>
              </w:rPr>
              <w:t>12132 Rana temporaria</w:t>
            </w:r>
          </w:p>
          <w:p w14:paraId="0005AF37" w14:textId="77777777" w:rsidR="003C7683" w:rsidRDefault="00000000">
            <w:pPr>
              <w:spacing w:after="0"/>
              <w:rPr>
                <w:b/>
                <w:bCs/>
                <w:sz w:val="22"/>
                <w:szCs w:val="22"/>
              </w:rPr>
            </w:pPr>
            <w:r>
              <w:rPr>
                <w:b/>
                <w:bCs/>
                <w:sz w:val="22"/>
                <w:szCs w:val="22"/>
              </w:rPr>
              <w:t>Nevertebrate:</w:t>
            </w:r>
          </w:p>
          <w:p w14:paraId="751F83EE" w14:textId="77777777" w:rsidR="003C7683" w:rsidRDefault="00000000">
            <w:pPr>
              <w:spacing w:after="0"/>
              <w:rPr>
                <w:i/>
                <w:iCs/>
                <w:sz w:val="22"/>
                <w:szCs w:val="22"/>
              </w:rPr>
            </w:pPr>
            <w:r>
              <w:rPr>
                <w:i/>
                <w:iCs/>
                <w:sz w:val="22"/>
                <w:szCs w:val="22"/>
              </w:rPr>
              <w:t>1087* Rosalia alpina</w:t>
            </w:r>
          </w:p>
          <w:p w14:paraId="55152F15" w14:textId="77777777" w:rsidR="003C7683" w:rsidRDefault="00000000">
            <w:pPr>
              <w:spacing w:after="0"/>
              <w:rPr>
                <w:i/>
                <w:iCs/>
                <w:sz w:val="22"/>
                <w:szCs w:val="22"/>
              </w:rPr>
            </w:pPr>
            <w:r>
              <w:rPr>
                <w:i/>
                <w:iCs/>
                <w:sz w:val="22"/>
                <w:szCs w:val="22"/>
              </w:rPr>
              <w:t>4024* Pseudogaurotina excellens</w:t>
            </w:r>
          </w:p>
          <w:p w14:paraId="28BC165E" w14:textId="77777777" w:rsidR="003C7683" w:rsidRDefault="00000000">
            <w:pPr>
              <w:spacing w:after="0"/>
              <w:rPr>
                <w:b/>
                <w:bCs/>
                <w:sz w:val="22"/>
                <w:szCs w:val="22"/>
              </w:rPr>
            </w:pPr>
            <w:r>
              <w:rPr>
                <w:b/>
                <w:bCs/>
                <w:sz w:val="22"/>
                <w:szCs w:val="22"/>
              </w:rPr>
              <w:t>Păsări</w:t>
            </w:r>
          </w:p>
          <w:p w14:paraId="52B2D08A" w14:textId="77777777" w:rsidR="003C7683" w:rsidRDefault="00000000">
            <w:pPr>
              <w:spacing w:after="0"/>
              <w:rPr>
                <w:i/>
                <w:iCs/>
                <w:sz w:val="22"/>
                <w:szCs w:val="22"/>
              </w:rPr>
            </w:pPr>
            <w:r>
              <w:rPr>
                <w:i/>
                <w:iCs/>
                <w:sz w:val="22"/>
                <w:szCs w:val="22"/>
              </w:rPr>
              <w:t>A085 Accipiter gentilis</w:t>
              <w:br/>
              <w:t>A223 Aegolius funereus</w:t>
              <w:br/>
              <w:t>A259 Anthus spinoletta</w:t>
              <w:br/>
              <w:t>A091 Aquila chrysaetos</w:t>
              <w:br/>
              <w:t>A104 Bonasa bonasia</w:t>
              <w:br/>
              <w:t>A215 Bubo bubo</w:t>
              <w:br/>
              <w:t>A350 Corvus corax</w:t>
              <w:br/>
              <w:t>A236 Dryocopus martius</w:t>
              <w:br/>
              <w:t>A378 Emberiza cia</w:t>
              <w:br/>
              <w:t>A320 Ficedula parva</w:t>
              <w:br/>
              <w:t>A217 Glaucidium passerinum</w:t>
            </w:r>
          </w:p>
          <w:p w14:paraId="30F72769" w14:textId="77777777" w:rsidR="003C7683" w:rsidRDefault="00000000">
            <w:pPr>
              <w:spacing w:after="0"/>
              <w:rPr>
                <w:i/>
                <w:iCs/>
                <w:sz w:val="22"/>
                <w:szCs w:val="22"/>
              </w:rPr>
            </w:pPr>
            <w:r>
              <w:rPr>
                <w:i/>
                <w:iCs/>
                <w:sz w:val="22"/>
                <w:szCs w:val="22"/>
              </w:rPr>
              <w:t>A338 Lanius collurio</w:t>
              <w:br/>
              <w:t>A369 Loxia curvirostra</w:t>
              <w:br/>
              <w:t>A261 Motacilla cinerea</w:t>
              <w:br/>
              <w:t>A344 Nucifraga caryocatactes</w:t>
              <w:br/>
              <w:t>A241 Picoides tridactylus</w:t>
              <w:br/>
              <w:t>A234 Picus canus</w:t>
              <w:br/>
              <w:t>A372 Pyrrhula pyrrhula</w:t>
              <w:br/>
              <w:t>A220 Strix uralensis</w:t>
              <w:br/>
              <w:t>A108 Tetrao urogallus</w:t>
            </w:r>
          </w:p>
        </w:tc>
      </w:tr>
      <w:tr w:rsidR="003C7683" w14:paraId="2DC15DFF" w14:textId="77777777">
        <w:tc>
          <w:tcPr>
            <w:tcW w:w="4357" w:type="dxa"/>
            <w:tcBorders>
              <w:top w:val="single" w:sz="6" w:space="0" w:color="000000"/>
              <w:left w:val="single" w:sz="6" w:space="0" w:color="000000"/>
              <w:bottom w:val="single" w:sz="6" w:space="0" w:color="000000"/>
              <w:right w:val="single" w:sz="6" w:space="0" w:color="000000"/>
            </w:tcBorders>
          </w:tcPr>
          <w:p w14:paraId="30F969DB" w14:textId="77777777" w:rsidR="003C7683" w:rsidRDefault="00000000">
            <w:pPr>
              <w:spacing w:after="0"/>
              <w:rPr>
                <w:sz w:val="22"/>
                <w:szCs w:val="22"/>
              </w:rPr>
            </w:pPr>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cuprinde predominant ecosisteme forestiere montane de conifere, situate în Zona de Conservare Durabilă a parcului. Aceste suprafețe completează zonele cu regim mai restrictiv de protecție și contribuie la menținerea habitatelor forestiere și a unor condiții favorabile pentru fauna asociată acestora. Pădurile îndeplinesc totodată funcții ecosistemice importante prin protecția solului, reglarea regimului hidrologic și a microclimatului și stocarea carbonului, contribuind la reziliența ecosistemelor forestiere în contextul schimbărilor climatice.</w:t>
            </w:r>
          </w:p>
          <w:p>
            <w:pPr>
              <w:spacing w:after="0" w:line="240" w:lineRule="auto"/>
              <w:jc w:val="both"/>
              <w:rPr>
                <w:sz w:val="22"/>
                <w:szCs w:val="22"/>
              </w:rPr>
            </w:pPr>
            <w:r>
              <w:rPr>
                <w:sz w:val="22"/>
                <w:szCs w:val="22"/>
              </w:rPr>
              <w:t xml:space="preserve">Desemnarea ca ZPB se fundamentează pe criteriile metodologiei privind pădurile valoroase din Zonele de Conservare Durabilă ale parcurilor naționale, selectate pe baza caracteristicilor ecologice și a încadrării funcționale. </w:t>
            </w:r>
          </w:p>
        </w:tc>
      </w:tr>
      <w:tr w:rsidR="003C7683" w14:paraId="50FE8BE1" w14:textId="77777777">
        <w:tc>
          <w:tcPr>
            <w:tcW w:w="4357" w:type="dxa"/>
            <w:tcBorders>
              <w:top w:val="single" w:sz="6" w:space="0" w:color="000000"/>
              <w:left w:val="single" w:sz="6" w:space="0" w:color="000000"/>
              <w:bottom w:val="single" w:sz="6" w:space="0" w:color="000000"/>
              <w:right w:val="single" w:sz="6" w:space="0" w:color="000000"/>
            </w:tcBorders>
          </w:tcPr>
          <w:p w14:paraId="6E3FD953" w14:textId="77777777" w:rsidR="003C7683" w:rsidRDefault="00000000">
            <w:pPr>
              <w:spacing w:after="0"/>
              <w:rPr>
                <w:sz w:val="22"/>
                <w:szCs w:val="22"/>
              </w:rPr>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22812F41" w14:textId="77777777" w:rsidR="003C7683" w:rsidRDefault="00000000">
            <w:pPr>
              <w:spacing w:after="0"/>
              <w:jc w:val="both"/>
              <w:rPr>
                <w:sz w:val="22"/>
                <w:szCs w:val="22"/>
              </w:rPr>
            </w:pPr>
            <w:r>
              <w:rPr>
                <w:sz w:val="22"/>
                <w:szCs w:val="22"/>
              </w:rPr>
              <w:t>A04.01.02 păşunatul intensiv al oilor;</w:t>
            </w:r>
          </w:p>
        </w:tc>
      </w:tr>
      <w:tr w:rsidR="003C7683" w14:paraId="7D4DFB4F" w14:textId="77777777">
        <w:tc>
          <w:tcPr>
            <w:tcW w:w="4357" w:type="dxa"/>
            <w:tcBorders>
              <w:top w:val="single" w:sz="6" w:space="0" w:color="000000"/>
              <w:left w:val="single" w:sz="6" w:space="0" w:color="000000"/>
              <w:bottom w:val="single" w:sz="6" w:space="0" w:color="000000"/>
              <w:right w:val="single" w:sz="6" w:space="0" w:color="000000"/>
            </w:tcBorders>
          </w:tcPr>
          <w:p w14:paraId="50492A94" w14:textId="77777777" w:rsidR="003C7683" w:rsidRDefault="00000000" w:rsidP="00F40F66">
            <w:pPr>
              <w:spacing w:after="0" w:line="240" w:lineRule="auto"/>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21F34290" w14:textId="77777777" w:rsidR="003C7683" w:rsidRPr="00F40F66" w:rsidRDefault="00000000" w:rsidP="00F40F66">
            <w:pPr>
              <w:spacing w:after="0" w:line="240" w:lineRule="auto"/>
              <w:jc w:val="both"/>
              <w:rPr>
                <w:i/>
                <w:iCs/>
                <w:sz w:val="22"/>
                <w:szCs w:val="22"/>
              </w:rPr>
            </w:pPr>
            <w:r>
              <w:rPr>
                <w:b/>
                <w:bCs/>
                <w:i/>
                <w:iCs/>
                <w:sz w:val="22"/>
                <w:szCs w:val="22"/>
              </w:rPr>
              <w:t>Obiective și măsuri în regim de non-intervenție pentru habitatele forestiere T1</w:t>
            </w:r>
          </w:p>
          <w:p w14:paraId="0C4D5D24" w14:textId="77777777" w:rsidR="003C7683" w:rsidRDefault="00000000" w:rsidP="00F40F66">
            <w:pPr>
              <w:spacing w:after="0" w:line="240" w:lineRule="auto"/>
              <w:jc w:val="both"/>
              <w:rPr>
                <w:sz w:val="22"/>
                <w:szCs w:val="22"/>
              </w:rPr>
            </w:pPr>
            <w:r>
              <w:rPr>
                <w:b/>
                <w:bCs/>
                <w:sz w:val="22"/>
                <w:szCs w:val="22"/>
              </w:rPr>
              <w:t>Obiectiv general de conservare</w:t>
            </w:r>
          </w:p>
          <w:p w14:paraId="0EFAE4DB" w14:textId="77777777" w:rsidR="003C7683" w:rsidRDefault="00000000" w:rsidP="00F40F66">
            <w:pPr>
              <w:spacing w:after="0" w:line="240" w:lineRule="auto"/>
              <w:jc w:val="both"/>
              <w:rPr>
                <w:sz w:val="22"/>
                <w:szCs w:val="22"/>
              </w:rPr>
            </w:pPr>
            <w:r>
              <w:rPr>
                <w:sz w:val="22"/>
                <w:szCs w:val="22"/>
              </w:rPr>
              <w:t xml:space="preserve">Conservarea funcționării ecologice naturale a pădurii prin lăsarea proceselor naturale să </w:t>
              <w:lastRenderedPageBreak/>
              <w:t>evolueze liber și limitarea strictă a presiunilor antropice.</w:t>
            </w:r>
          </w:p>
          <w:p w14:paraId="4A2A5091" w14:textId="77777777" w:rsidR="003C7683" w:rsidRDefault="00000000" w:rsidP="00F40F66">
            <w:pPr>
              <w:spacing w:after="0" w:line="240" w:lineRule="auto"/>
              <w:jc w:val="both"/>
              <w:rPr>
                <w:sz w:val="22"/>
                <w:szCs w:val="22"/>
              </w:rPr>
            </w:pPr>
            <w:r>
              <w:rPr>
                <w:b/>
                <w:bCs/>
                <w:sz w:val="22"/>
                <w:szCs w:val="22"/>
              </w:rPr>
              <w:t>Obiective specifice:</w:t>
            </w:r>
          </w:p>
          <w:p w14:paraId="5461AE8E" w14:textId="77777777" w:rsidR="003C7683" w:rsidRDefault="00000000" w:rsidP="00F40F66">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2725C4C" w14:textId="77777777" w:rsidR="003C7683" w:rsidRDefault="00000000" w:rsidP="00F40F66">
            <w:pPr>
              <w:spacing w:after="0" w:line="240" w:lineRule="auto"/>
              <w:jc w:val="both"/>
              <w:rPr>
                <w:sz w:val="22"/>
                <w:szCs w:val="22"/>
              </w:rPr>
            </w:pPr>
            <w:r>
              <w:rPr>
                <w:sz w:val="22"/>
                <w:szCs w:val="22"/>
              </w:rPr>
              <w:t>2. Menținerea elementelor-cheie pentru biodiversitate (arbori foarte bătrâni, arbori-habitat, lemn mort, microhabitate).</w:t>
            </w:r>
          </w:p>
          <w:p w14:paraId="384B99DD" w14:textId="77777777" w:rsidR="003C7683" w:rsidRDefault="00000000" w:rsidP="00F40F66">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75A8D59" w14:textId="77777777" w:rsidR="003C7683" w:rsidRDefault="00000000" w:rsidP="00F40F66">
            <w:pPr>
              <w:spacing w:after="0" w:line="240" w:lineRule="auto"/>
              <w:jc w:val="both"/>
              <w:rPr>
                <w:sz w:val="22"/>
                <w:szCs w:val="22"/>
              </w:rPr>
            </w:pPr>
            <w:r>
              <w:rPr>
                <w:sz w:val="22"/>
                <w:szCs w:val="22"/>
              </w:rPr>
              <w:t>4. Limitarea deranjului produs de activitățile umane — acces motorizat, turism necontrolat și recoltări neautorizate.</w:t>
            </w:r>
          </w:p>
          <w:p w14:paraId="77ED75E8" w14:textId="77777777" w:rsidR="003C7683" w:rsidRDefault="00000000" w:rsidP="00F40F66">
            <w:pPr>
              <w:spacing w:after="0" w:line="240" w:lineRule="auto"/>
              <w:jc w:val="both"/>
              <w:rPr>
                <w:sz w:val="22"/>
                <w:szCs w:val="22"/>
              </w:rPr>
            </w:pPr>
            <w:r>
              <w:rPr>
                <w:sz w:val="22"/>
                <w:szCs w:val="22"/>
              </w:rPr>
              <w:t>5. Monitorizarea periodică a stării de conservare a habitatelor și speciilor din ZPB.</w:t>
            </w:r>
          </w:p>
          <w:p w14:paraId="6BD138AB" w14:textId="77777777" w:rsidR="003C7683" w:rsidRDefault="00000000" w:rsidP="00F40F66">
            <w:pPr>
              <w:spacing w:after="0" w:line="240" w:lineRule="auto"/>
              <w:jc w:val="both"/>
              <w:rPr>
                <w:sz w:val="22"/>
                <w:szCs w:val="22"/>
              </w:rPr>
            </w:pPr>
            <w:r>
              <w:rPr>
                <w:b/>
                <w:bCs/>
                <w:sz w:val="22"/>
                <w:szCs w:val="22"/>
              </w:rPr>
              <w:t>Măsuri de conservare:</w:t>
            </w:r>
          </w:p>
          <w:p w14:paraId="5477EDD5" w14:textId="77777777" w:rsidR="003C7683" w:rsidRDefault="00000000" w:rsidP="00F40F66">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7EBEC02" w14:textId="77777777" w:rsidR="003C7683" w:rsidRDefault="00000000" w:rsidP="00F40F66">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0C9C438" w14:textId="77777777" w:rsidR="003C7683" w:rsidRDefault="00000000" w:rsidP="00F40F66">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7797AB9" w14:textId="77777777" w:rsidR="003C7683" w:rsidRDefault="00000000" w:rsidP="00F40F66">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A65F801" w14:textId="77777777" w:rsidR="003C7683" w:rsidRDefault="00000000" w:rsidP="00F40F66">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C12F2C4" w14:textId="77777777" w:rsidR="00F40F66" w:rsidRDefault="00F40F66" w:rsidP="00F40F66">
            <w:pPr>
              <w:spacing w:after="0" w:line="240" w:lineRule="auto"/>
              <w:jc w:val="both"/>
              <w:rPr>
                <w:sz w:val="22"/>
                <w:szCs w:val="22"/>
              </w:rPr>
            </w:pPr>
          </w:p>
          <w:p w14:paraId="4080A5EA" w14:textId="77777777" w:rsidR="00F40F66" w:rsidRPr="00F40F66" w:rsidRDefault="00F40F66" w:rsidP="00F40F66">
            <w:pPr>
              <w:spacing w:after="0" w:line="240" w:lineRule="auto"/>
              <w:jc w:val="both"/>
              <w:rPr>
                <w:i/>
                <w:iCs/>
                <w:sz w:val="22"/>
                <w:szCs w:val="22"/>
              </w:rPr>
            </w:pPr>
            <w:r>
              <w:rPr>
                <w:b/>
                <w:bCs/>
                <w:i/>
                <w:iCs/>
                <w:sz w:val="22"/>
                <w:szCs w:val="22"/>
              </w:rPr>
              <w:t>Obiective și măsuri în regim de management activ pentru habitatele forestiere altele decât T1</w:t>
            </w:r>
          </w:p>
          <w:p w14:paraId="2269E54A" w14:textId="77777777" w:rsidR="00F40F66" w:rsidRPr="00F33589" w:rsidRDefault="00F40F66" w:rsidP="00F40F66">
            <w:pPr>
              <w:spacing w:after="0" w:line="240" w:lineRule="auto"/>
              <w:jc w:val="both"/>
              <w:rPr>
                <w:sz w:val="22"/>
                <w:szCs w:val="22"/>
              </w:rPr>
            </w:pPr>
            <w:r>
              <w:rPr>
                <w:b/>
                <w:bCs/>
                <w:sz w:val="22"/>
                <w:szCs w:val="22"/>
              </w:rPr>
              <w:t>Obiectiv general de conservare</w:t>
            </w:r>
          </w:p>
          <w:p w14:paraId="538E1535" w14:textId="77777777" w:rsidR="00F40F66" w:rsidRPr="00F33589" w:rsidRDefault="00F40F66" w:rsidP="00F40F66">
            <w:pPr>
              <w:spacing w:after="0"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CD07D7B" w14:textId="77777777" w:rsidR="00F40F66" w:rsidRPr="00F33589" w:rsidRDefault="00F40F66" w:rsidP="00F40F66">
            <w:pPr>
              <w:spacing w:after="0" w:line="240" w:lineRule="auto"/>
              <w:jc w:val="both"/>
              <w:rPr>
                <w:sz w:val="22"/>
                <w:szCs w:val="22"/>
              </w:rPr>
            </w:pPr>
            <w:r>
              <w:rPr>
                <w:b/>
                <w:bCs/>
                <w:sz w:val="22"/>
                <w:szCs w:val="22"/>
              </w:rPr>
              <w:t>Obiective specifice:</w:t>
            </w:r>
          </w:p>
          <w:p w14:paraId="356A8863" w14:textId="77777777" w:rsidR="00F40F66" w:rsidRPr="00F33589" w:rsidRDefault="00F40F66" w:rsidP="00F40F66">
            <w:pPr>
              <w:spacing w:after="0" w:line="240" w:lineRule="auto"/>
              <w:jc w:val="both"/>
              <w:rPr>
                <w:sz w:val="22"/>
                <w:szCs w:val="22"/>
              </w:rPr>
            </w:pPr>
            <w:r>
              <w:rPr>
                <w:sz w:val="22"/>
                <w:szCs w:val="22"/>
              </w:rPr>
              <w:t>1. Conservarea și ameliorarea biodiversității arboretelor (structură, compoziție, microhabitate).</w:t>
            </w:r>
          </w:p>
          <w:p w14:paraId="52FF1A5A" w14:textId="77777777" w:rsidR="00F40F66" w:rsidRPr="00F33589" w:rsidRDefault="00F40F66" w:rsidP="00F40F66">
            <w:pPr>
              <w:spacing w:after="0" w:line="240" w:lineRule="auto"/>
              <w:jc w:val="both"/>
              <w:rPr>
                <w:sz w:val="22"/>
                <w:szCs w:val="22"/>
              </w:rPr>
            </w:pPr>
            <w:r>
              <w:rPr>
                <w:sz w:val="22"/>
                <w:szCs w:val="22"/>
              </w:rPr>
              <w:t>2. Îmbunătățirea compoziției și structurii arboretelor către o configurație mai apropiată de naturalitate.</w:t>
            </w:r>
          </w:p>
          <w:p w14:paraId="1FA2C71D" w14:textId="77777777" w:rsidR="00F40F66" w:rsidRPr="00F33589" w:rsidRDefault="00F40F66" w:rsidP="00F40F66">
            <w:pPr>
              <w:spacing w:after="0" w:line="240" w:lineRule="auto"/>
              <w:jc w:val="both"/>
              <w:rPr>
                <w:sz w:val="22"/>
                <w:szCs w:val="22"/>
              </w:rPr>
            </w:pPr>
            <w:r>
              <w:rPr>
                <w:sz w:val="22"/>
                <w:szCs w:val="22"/>
              </w:rPr>
              <w:t>3. Creșterea stabilității și rezistenței ecosistemelor forestiere la factori vătămători biotici și abiotici.</w:t>
            </w:r>
          </w:p>
          <w:p w14:paraId="42BD63E6" w14:textId="77777777" w:rsidR="00F40F66" w:rsidRPr="00F33589" w:rsidRDefault="00F40F66" w:rsidP="00F40F66">
            <w:pPr>
              <w:spacing w:after="0" w:line="240" w:lineRule="auto"/>
              <w:jc w:val="both"/>
              <w:rPr>
                <w:sz w:val="22"/>
                <w:szCs w:val="22"/>
              </w:rPr>
            </w:pPr>
            <w:r>
              <w:rPr>
                <w:sz w:val="22"/>
                <w:szCs w:val="22"/>
              </w:rPr>
              <w:t>4. Menținerea regenerării naturale și a continuității habitatelor forestiere.</w:t>
            </w:r>
          </w:p>
          <w:p w14:paraId="76AE4984" w14:textId="77777777" w:rsidR="00F40F66" w:rsidRPr="00F33589" w:rsidRDefault="00F40F66" w:rsidP="00F40F66">
            <w:pPr>
              <w:spacing w:after="0" w:line="240" w:lineRule="auto"/>
              <w:jc w:val="both"/>
              <w:rPr>
                <w:sz w:val="22"/>
                <w:szCs w:val="22"/>
              </w:rPr>
            </w:pPr>
            <w:r>
              <w:rPr>
                <w:sz w:val="22"/>
                <w:szCs w:val="22"/>
              </w:rPr>
              <w:t>5. Reducerea fragmentării habitatelor și limitarea presiunilor antropice.</w:t>
            </w:r>
          </w:p>
          <w:p w14:paraId="17473A6D" w14:textId="77777777" w:rsidR="00F40F66" w:rsidRPr="00F33589" w:rsidRDefault="00F40F66" w:rsidP="00F40F66">
            <w:pPr>
              <w:spacing w:after="0" w:line="240" w:lineRule="auto"/>
              <w:jc w:val="both"/>
              <w:rPr>
                <w:sz w:val="22"/>
                <w:szCs w:val="22"/>
              </w:rPr>
            </w:pPr>
            <w:r>
              <w:rPr>
                <w:sz w:val="22"/>
                <w:szCs w:val="22"/>
              </w:rPr>
              <w:t>6. Monitorizarea stării de conservare și aplicarea managementului adaptativ.</w:t>
            </w:r>
          </w:p>
          <w:p w14:paraId="2299299D" w14:textId="77777777" w:rsidR="00F40F66" w:rsidRPr="00F33589" w:rsidRDefault="00F40F66" w:rsidP="00F40F66">
            <w:pPr>
              <w:spacing w:after="0" w:line="240" w:lineRule="auto"/>
              <w:jc w:val="both"/>
              <w:rPr>
                <w:sz w:val="22"/>
                <w:szCs w:val="22"/>
              </w:rPr>
            </w:pPr>
            <w:r>
              <w:rPr>
                <w:b/>
                <w:bCs/>
                <w:sz w:val="22"/>
                <w:szCs w:val="22"/>
              </w:rPr>
              <w:t>Măsuri de conservare:</w:t>
            </w:r>
          </w:p>
          <w:p w14:paraId="68DE207C" w14:textId="77777777" w:rsidR="00F40F66" w:rsidRPr="00F33589" w:rsidRDefault="00F40F66" w:rsidP="00F40F66">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C911495" w14:textId="77777777" w:rsidR="00F40F66" w:rsidRPr="00F33589" w:rsidRDefault="00F40F66" w:rsidP="00F40F66">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4CF624F" w14:textId="77777777" w:rsidR="00F40F66" w:rsidRPr="00F33589" w:rsidRDefault="00F40F66" w:rsidP="00F40F66">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2FB43CC" w14:textId="77777777" w:rsidR="00F40F66" w:rsidRPr="00F33589" w:rsidRDefault="00F40F66" w:rsidP="00F40F66">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C64AD71" w14:textId="77777777" w:rsidR="00F40F66" w:rsidRPr="00F33589" w:rsidRDefault="00F40F66" w:rsidP="00F40F66">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w:t>
              <w:lastRenderedPageBreak/>
              <w:t>proveniențe locale adaptate condițiilor staționale.</w:t>
            </w:r>
          </w:p>
          <w:p w14:paraId="6D5EBB10" w14:textId="77777777" w:rsidR="00F40F66" w:rsidRPr="00F33589" w:rsidRDefault="00F40F66" w:rsidP="00F40F66">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63B4E1F" w14:textId="77777777" w:rsidR="00F40F66" w:rsidRPr="00F33589" w:rsidRDefault="00F40F66" w:rsidP="00F40F66">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C30D81A" w14:textId="77777777" w:rsidR="00F40F66" w:rsidRPr="00F33589" w:rsidRDefault="00F40F66" w:rsidP="00F40F66">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8DF12F2" w14:textId="77777777" w:rsidR="00F40F66" w:rsidRPr="00F33589" w:rsidRDefault="00F40F66" w:rsidP="00F40F66">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30E69BEA" w14:textId="77777777" w:rsidR="00F40F66" w:rsidRPr="00F33589" w:rsidRDefault="00F40F66" w:rsidP="00F40F66">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19F83D39" w14:textId="77777777" w:rsidR="00F40F66" w:rsidRPr="00F33589" w:rsidRDefault="00F40F66" w:rsidP="00F40F66">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635165AF" w14:textId="77777777" w:rsidR="00F40F66" w:rsidRPr="00F33589" w:rsidRDefault="00F40F66" w:rsidP="00F40F66">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44B6CA55" w14:textId="77777777" w:rsidR="00F40F66" w:rsidRPr="00F33589" w:rsidRDefault="00F40F66" w:rsidP="00F40F66">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37CFDF7" w14:textId="77777777" w:rsidR="00F40F66" w:rsidRPr="00F33589" w:rsidRDefault="00F40F66" w:rsidP="00F40F66">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D27B376" w14:textId="77777777" w:rsidR="00F40F66" w:rsidRPr="00F33589" w:rsidRDefault="00F40F66" w:rsidP="00F40F66">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71CA1B0" w14:textId="77777777" w:rsidR="00F40F66" w:rsidRPr="00F33589" w:rsidRDefault="00F40F66" w:rsidP="00F40F66">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4DA850C1" w14:textId="0073C564" w:rsidR="00F40F66" w:rsidRDefault="00F40F66" w:rsidP="00F40F66">
            <w:pPr>
              <w:spacing w:after="0" w:line="240" w:lineRule="auto"/>
              <w:jc w:val="both"/>
              <w:rPr>
                <w:sz w:val="22"/>
                <w:szCs w:val="22"/>
              </w:rPr>
            </w:pPr>
            <w:r>
              <w:rPr>
                <w:sz w:val="22"/>
                <w:szCs w:val="22"/>
              </w:rPr>
              <w:lastRenderedPageBreak/>
              <w:t>17. Se monitorizează periodic structura arboretelor, regenerarea naturală, speciile indicator și presiunile antropice, iar măsurile de conservare se adaptează în funcție de rezultatele monitorizării.</w:t>
            </w:r>
          </w:p>
          <w:p w14:paraId="67212324" w14:textId="77777777" w:rsidR="003C7683" w:rsidRDefault="00000000" w:rsidP="00F40F66">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C7683" w14:paraId="52FFEF88" w14:textId="77777777">
        <w:tc>
          <w:tcPr>
            <w:tcW w:w="4357" w:type="dxa"/>
            <w:tcBorders>
              <w:top w:val="single" w:sz="6" w:space="0" w:color="000000"/>
              <w:left w:val="single" w:sz="6" w:space="0" w:color="000000"/>
              <w:bottom w:val="single" w:sz="6" w:space="0" w:color="000000"/>
              <w:right w:val="single" w:sz="6" w:space="0" w:color="000000"/>
            </w:tcBorders>
          </w:tcPr>
          <w:p w14:paraId="33AF00BC" w14:textId="77777777" w:rsidR="003C7683" w:rsidRDefault="00000000" w:rsidP="00F40F66">
            <w:pPr>
              <w:spacing w:after="0" w:line="240" w:lineRule="auto"/>
              <w:rPr>
                <w:sz w:val="22"/>
                <w:szCs w:val="22"/>
              </w:rPr>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5BBBE9A9" w14:textId="77777777" w:rsidR="003C7683" w:rsidRDefault="00000000" w:rsidP="00F40F66">
            <w:pPr>
              <w:spacing w:after="0" w:line="240" w:lineRule="auto"/>
              <w:jc w:val="both"/>
            </w:pPr>
            <w:r>
              <w:rPr>
                <w:sz w:val="22"/>
                <w:szCs w:val="22"/>
              </w:rPr>
              <w:t xml:space="preserve">Publică </w:t>
            </w:r>
          </w:p>
        </w:tc>
      </w:tr>
    </w:tbl>
    <w:p w14:paraId="3F9506E7" w14:textId="77777777" w:rsidR="003C7683" w:rsidRDefault="003C7683" w:rsidP="00F40F66">
      <w:pPr>
        <w:spacing w:after="0" w:line="240" w:lineRule="auto"/>
        <w:rPr>
          <w:sz w:val="22"/>
          <w:szCs w:val="22"/>
        </w:rPr>
      </w:pPr>
    </w:p>
    <w:p w14:paraId="5336A53B" w14:textId="77777777" w:rsidR="003C7683" w:rsidRDefault="003C7683">
      <w:pPr>
        <w:spacing w:after="0" w:line="240" w:lineRule="auto"/>
        <w:rPr>
          <w:sz w:val="22"/>
          <w:szCs w:val="22"/>
        </w:rPr>
      </w:pPr>
    </w:p>
    <w:p w14:paraId="726DB60D" w14:textId="77777777" w:rsidR="003C7683" w:rsidRDefault="00000000">
      <w:pPr>
        <w:spacing w:after="0" w:line="240" w:lineRule="auto"/>
        <w:rPr>
          <w:b/>
          <w:bCs/>
          <w:sz w:val="22"/>
          <w:szCs w:val="22"/>
        </w:rPr>
      </w:pPr>
      <w:r>
        <w:rPr>
          <w:b/>
          <w:bCs/>
          <w:sz w:val="22"/>
          <w:szCs w:val="22"/>
        </w:rPr>
        <w:t xml:space="preserve">3.3. Bibliografie </w:t>
      </w:r>
    </w:p>
    <w:p w14:paraId="75EE06F5" w14:textId="77777777" w:rsidR="003C7683" w:rsidRDefault="003C7683">
      <w:pPr>
        <w:spacing w:after="0" w:line="240" w:lineRule="auto"/>
      </w:pPr>
    </w:p>
    <w:p w14:paraId="478DD71F"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Benedek, A.M., Drăgulescu, C., 2006, The cormoflora of the South-Eastern area of Retezat</w:t>
      </w:r>
    </w:p>
    <w:p w14:paraId="27828C51"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National Park (Romania). Transylv. Rev. Syst. Ecol. Res. 3: 11-34.</w:t>
      </w:r>
    </w:p>
    <w:p w14:paraId="564DC0E9"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Borza A. 1934. Studii fitosociologice în Munții Retezatului. Bul. Grăd. Bot., Muz. Bot. Univ. Cluj, 14 (1-2): 1-84.</w:t>
      </w:r>
    </w:p>
    <w:p w14:paraId="7FEEA16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Boșcaiu N., Plămadă E., Péterfi L. Șt. 1972. Studii fitocenologice asupra complexului de</w:t>
      </w:r>
    </w:p>
    <w:p w14:paraId="00B2E8CE"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mlaștini alpine și subalpine din valea Judele – Parcul Național Retezat. Ocrot. Nat. 16 (2): 175-185, București.</w:t>
      </w:r>
    </w:p>
    <w:p w14:paraId="6A99C80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Boșcaiu, N., Täuber, F., Coldea, Gh., 1977, Asociații vegetale rupicole și petrofile din Munții</w:t>
      </w:r>
    </w:p>
    <w:p w14:paraId="289BA04B"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Retezat. Stud. Comun. Ocrot. Nat., 4, 253-264.</w:t>
      </w:r>
    </w:p>
    <w:p w14:paraId="756123D3"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Cogălniceanu, D., Ghira, I., Ardeleanu, A. 2001. Spatial distribution of herpetofauna in the</w:t>
      </w:r>
    </w:p>
    <w:p w14:paraId="2AA859E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Retezat Mountains National Park, Romania. Biota, 2, 9–16.</w:t>
      </w:r>
    </w:p>
    <w:p w14:paraId="178DBD53"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Coldea, Gh., 1982, Principalele sigmasociații din Rezervația Științifică Retezat. St. cerc. biol.,Seria biol. veget., 34 (2): 112-117.</w:t>
      </w:r>
    </w:p>
    <w:p w14:paraId="33A4DACA"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Coldea, G., &amp; Cristea, V. (2022). The Vascular Plant Communities of the Retezat National Park (Southern Carpathians). Springer Nature.</w:t>
      </w:r>
    </w:p>
    <w:p w14:paraId="566A55B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Csűrös Șt., Kovács A., Moldovan I. 1964. Cercetări de vegetație în rezervația științifică a</w:t>
      </w:r>
    </w:p>
    <w:p w14:paraId="4867419E"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Parcului Național Retezat. Contrib. Bot.: 167-168, Cluj-Napoca</w:t>
      </w:r>
    </w:p>
    <w:p w14:paraId="3C4D3911" w14:textId="77777777" w:rsidR="003C7683" w:rsidRDefault="003C7683">
      <w:pPr>
        <w:spacing w:after="0" w:line="240" w:lineRule="auto"/>
      </w:pPr>
    </w:p>
    <w:p w14:paraId="799325E0" w14:textId="77777777" w:rsidR="003C7683" w:rsidRDefault="003C7683">
      <w:pPr>
        <w:jc w:val="center"/>
        <w:rPr>
          <w:b/>
          <w:bCs/>
          <w:sz w:val="22"/>
          <w:szCs w:val="22"/>
        </w:rPr>
      </w:pPr>
    </w:p>
    <w:p w14:paraId="1D210760" w14:textId="77777777" w:rsidR="003C7683" w:rsidRDefault="003C7683">
      <w:pPr>
        <w:jc w:val="center"/>
        <w:rPr>
          <w:b/>
          <w:bCs/>
          <w:sz w:val="22"/>
          <w:szCs w:val="22"/>
        </w:rPr>
      </w:pPr>
    </w:p>
    <w:p w14:paraId="1724B13D" w14:textId="77777777" w:rsidR="003C7683" w:rsidRDefault="003C7683">
      <w:pPr>
        <w:jc w:val="center"/>
        <w:rPr>
          <w:b/>
          <w:bCs/>
          <w:sz w:val="22"/>
          <w:szCs w:val="22"/>
        </w:rPr>
      </w:pPr>
    </w:p>
    <w:p w14:paraId="75B02FF2" w14:textId="77777777" w:rsidR="003C7683" w:rsidRDefault="00000000">
      <w:pPr>
        <w:jc w:val="center"/>
      </w:pPr>
      <w:r>
        <w:rPr>
          <w:b/>
          <w:bCs/>
          <w:sz w:val="22"/>
          <w:szCs w:val="22"/>
        </w:rPr>
        <w:t>4. Consultări publice cu privire la desemnarea Zonelor Prioritare pentru Biodiversitate</w:t>
      </w:r>
    </w:p>
    <w:p w14:paraId="032C5F5D" w14:textId="77777777" w:rsidR="003C7683" w:rsidRDefault="00000000">
      <w:r>
        <w:rPr>
          <w:sz w:val="22"/>
          <w:szCs w:val="22"/>
        </w:rPr>
        <w:t>Detalii privind consultările publice realizate:</w:t>
      </w:r>
    </w:p>
    <w:p w14:paraId="58531D6B"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13 noiembrie 2024 – Târgu Jiu, 4 februarie 2025 – Deva</w:t>
      </w:r>
    </w:p>
    <w:p w14:paraId="079C7947" w14:textId="77777777" w:rsidR="003C7683"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sz w:val="22"/>
          <w:szCs w:val="22"/>
        </w:rPr>
        <w:t>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18E55663" w14:textId="77777777" w:rsidR="003C7683" w:rsidRDefault="003C7683"/>
    <w:p w14:paraId="312FD348" w14:textId="77777777" w:rsidR="003C7683" w:rsidRDefault="00000000">
      <w:pPr>
        <w:jc w:val="center"/>
        <w:rPr>
          <w:sz w:val="22"/>
          <w:szCs w:val="22"/>
        </w:rPr>
      </w:pPr>
      <w:r>
        <w:rPr>
          <w:b/>
          <w:bCs/>
          <w:sz w:val="22"/>
          <w:szCs w:val="22"/>
        </w:rPr>
        <w:t>5. Harta Zonelor Prioritare pentru Biodiversitate</w:t>
      </w:r>
    </w:p>
    <w:p w14:paraId="12C9374B" w14:textId="77777777" w:rsidR="003C7683" w:rsidRDefault="00000000">
      <w:pPr>
        <w:rPr>
          <w:sz w:val="22"/>
          <w:szCs w:val="22"/>
        </w:rPr>
      </w:pPr>
      <w:r>
        <w:rPr>
          <w:sz w:val="22"/>
          <w:szCs w:val="22"/>
        </w:rPr>
        <w:lastRenderedPageBreak/>
        <w:t>Limitele Zonelor Prioritare pentru Biodiversitate sunt disponibile în format digital:</w:t>
      </w:r>
    </w:p>
    <w:p w14:paraId="4C5AEC52" w14:textId="77777777" w:rsidR="003C7683" w:rsidRDefault="00000000">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3C768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683"/>
    <w:rsid w:val="00034481"/>
    <w:rsid w:val="00184329"/>
    <w:rsid w:val="003C7683"/>
    <w:rsid w:val="006C092C"/>
    <w:rsid w:val="00F10A9A"/>
    <w:rsid w:val="00F40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EAAF"/>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xgc55anoxZ2WDRUlrS/Qj6yjC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mwzeWFtYjkzbzI4AHIhMWJsbWl1VWNnU2k5dUxBOXgtSXkzVDZrOWFPQkVHZj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8854</Words>
  <Characters>50470</Characters>
  <Application>Microsoft Office Word</Application>
  <DocSecurity>0</DocSecurity>
  <Lines>420</Lines>
  <Paragraphs>118</Paragraphs>
  <ScaleCrop>false</ScaleCrop>
  <Company/>
  <LinksUpToDate>false</LinksUpToDate>
  <CharactersWithSpaces>59206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5</cp:revision>
  <dcterms:created xsi:type="dcterms:W3CDTF">2026-08-12T12:36:00Z</dcterms:created>
  <dcterms:modified xsi:type="dcterms:W3CDTF">2026-08-12T13:48:00Z</dcterms:modified>
</cp:coreProperties>
</file>